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73" w:rsidRPr="00F82E14" w:rsidRDefault="00930773" w:rsidP="00930773">
      <w:pPr>
        <w:pStyle w:val="Title"/>
        <w:ind w:left="-360" w:right="-360"/>
        <w:rPr>
          <w:color w:val="EF675B"/>
          <w:sz w:val="96"/>
          <w:szCs w:val="96"/>
        </w:rPr>
      </w:pPr>
      <w:r>
        <w:rPr>
          <w:color w:val="EF675B"/>
          <w:sz w:val="96"/>
          <w:szCs w:val="96"/>
        </w:rPr>
        <w:t>WORKSHEET</w:t>
      </w:r>
    </w:p>
    <w:p w:rsidR="00E019B8" w:rsidRDefault="00E019B8" w:rsidP="004E488D">
      <w:pPr>
        <w:tabs>
          <w:tab w:val="left" w:pos="0"/>
        </w:tabs>
        <w:jc w:val="center"/>
        <w:rPr>
          <w:rFonts w:ascii="Garamond" w:eastAsia="MS Gothic" w:hAnsi="Garamond"/>
          <w:bCs/>
          <w:caps/>
          <w:kern w:val="28"/>
          <w:sz w:val="96"/>
          <w:szCs w:val="96"/>
        </w:rPr>
      </w:pPr>
      <w:r w:rsidRPr="00E019B8">
        <w:rPr>
          <w:rFonts w:ascii="Garamond" w:eastAsia="MS Gothic" w:hAnsi="Garamond"/>
          <w:bCs/>
          <w:caps/>
          <w:kern w:val="28"/>
          <w:sz w:val="96"/>
          <w:szCs w:val="96"/>
        </w:rPr>
        <w:t xml:space="preserve">10 WAYS TO AUTOMATE YOUR SOCIAL MEDIA POSTS </w:t>
      </w:r>
    </w:p>
    <w:p w:rsidR="00E019B8" w:rsidRDefault="00E019B8" w:rsidP="00E019B8">
      <w:pPr>
        <w:pStyle w:val="Subtitle"/>
        <w:ind w:left="-360" w:right="-450"/>
        <w:rPr>
          <w:rFonts w:cstheme="minorHAnsi"/>
          <w:bCs/>
          <w:kern w:val="28"/>
          <w:sz w:val="60"/>
          <w:szCs w:val="60"/>
        </w:rPr>
      </w:pPr>
      <w:r w:rsidRPr="00511CCA">
        <w:rPr>
          <w:rFonts w:cstheme="minorHAnsi"/>
          <w:bCs/>
          <w:kern w:val="28"/>
          <w:sz w:val="60"/>
          <w:szCs w:val="60"/>
        </w:rPr>
        <w:t>For More Buzz and Visibility</w:t>
      </w:r>
    </w:p>
    <w:p w:rsidR="003C3407" w:rsidRDefault="003C3407" w:rsidP="003C3407"/>
    <w:p w:rsidR="003C3407" w:rsidRDefault="003C3407" w:rsidP="003C3407"/>
    <w:p w:rsidR="003C3407" w:rsidRDefault="003C3407" w:rsidP="003C3407"/>
    <w:p w:rsidR="003C3407" w:rsidRDefault="003C3407" w:rsidP="003C3407"/>
    <w:p w:rsidR="003C3407" w:rsidRPr="003C3407" w:rsidRDefault="003C3407" w:rsidP="003C3407"/>
    <w:p w:rsidR="00387837" w:rsidRDefault="003C3407" w:rsidP="004E488D">
      <w:pPr>
        <w:tabs>
          <w:tab w:val="left" w:pos="0"/>
        </w:tabs>
        <w:jc w:val="center"/>
        <w:rPr>
          <w:color w:val="EF675B" w:themeColor="accent1"/>
          <w:shd w:val="clear" w:color="auto" w:fill="FFFFFF"/>
        </w:rPr>
      </w:pPr>
      <w:r>
        <w:rPr>
          <w:noProof/>
        </w:rPr>
        <w:drawing>
          <wp:inline distT="0" distB="0" distL="0" distR="0">
            <wp:extent cx="5486400" cy="1657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_montana_logo_sm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CA8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E83C8D" wp14:editId="0667CC29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8796528" cy="347472"/>
                <wp:effectExtent l="0" t="0" r="5080" b="0"/>
                <wp:wrapThrough wrapText="bothSides">
                  <wp:wrapPolygon edited="0">
                    <wp:start x="0" y="0"/>
                    <wp:lineTo x="0" y="20139"/>
                    <wp:lineTo x="21566" y="20139"/>
                    <wp:lineTo x="21566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96528" cy="347472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92.65pt;height:27.3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wMjAIAABUFAAAOAAAAZHJzL2Uyb0RvYy54bWysVF1P2zAUfZ+0/2D5faQNLYWIFFUgpknd&#10;QIOJZ+M4bTTH17Pdpt2v37GTQsf2NC0Plu9H7se55/ryatdqtlXON2RKPj4ZcaaMpKoxq5J/e7z9&#10;cM6ZD8JUQpNRJd8rz6/m799ddrZQOa1JV8oxBDG+6GzJ1yHYIsu8XKtW+BOyysBYk2tFgOhWWeVE&#10;h+itzvLR6CzryFXWkVTeQ3vTG/k8xa9rJcNdXXsVmC45agvpdOl8jmc2vxTFygm7buRQhviHKlrR&#10;GCR9CXUjgmAb1/wRqm2kI091OJHUZlTXjVSpB3QzHr3p5mEtrEq9ABxvX2Dy/y+s/LK9d6ypSp5z&#10;ZkSLEX0FaMKstGJ5hKezvoDXg713sUFvlyS/exiy3yxR8IPPrnZt9EV7bJew3r9grXaBSSjPZxdn&#10;0xzskLCdTmaTWcqWieLwt3U+fFTUsngpuUNZCWKxXfoQ84vi4JIKI91Ut43WSdj7a+3YVmDsYEtF&#10;3SMSc6aFDzCgmvSleHrTfqaq9z2bQt+TAmpQp1efHtTI6VPolN4fp9SGdSW/mOZT9CRA5VoLZJSt&#10;BbjerDgTeoUdkcGltIZisYl/sY0b4dd9shQ11oBk2sRuVCLy0PUr0PH2TNUeA3TUM9tbedsg2hJ9&#10;3gsHKoP0WM9wh6PWhAppuHG2Jvfzb/roD4bBylmH1UD5PzbCKcD3yYB7F+PJJO5SEibTWQ7BHVue&#10;jy1m014TxjDGQ2Blukb/oA/X2lH7hC1exKwwCSORuwdqEK5Dv7J4B6RaLJIb9seKsDQPVsbgEaeI&#10;4+PuSTg7cCZg6F/osEaieEOd3jf+aWixCVQ3iVevuA4kx+6laQzvRFzuYzl5vb5m818AAAD//wMA&#10;UEsDBBQABgAIAAAAIQBrRsx02wAAAAUBAAAPAAAAZHJzL2Rvd25yZXYueG1sTI9BT8JAEIXvJvyH&#10;zZh4ky0iiLVbQjRI5AbCfeiObUN3ttnd0vrvXbzo5SWTN3nve9lyMI24kPO1ZQWTcQKCuLC65lLB&#10;4XN9vwDhA7LGxjIp+CYPy3x0k2Gqbc87uuxDKWII+xQVVCG0qZS+qMigH9uWOHpf1hkM8XSl1A77&#10;GG4a+ZAkc2mw5thQYUuvFRXnfWdi78d88vYs3ebYrrvCl9tV977plbq7HVYvIAIN4e8ZrvgRHfLI&#10;dLIday8aBXFI+NWrN13MpiBOCmaPTyDzTP6nz38AAAD//wMAUEsBAi0AFAAGAAgAAAAhALaDOJL+&#10;AAAA4QEAABMAAAAAAAAAAAAAAAAAAAAAAFtDb250ZW50X1R5cGVzXS54bWxQSwECLQAUAAYACAAA&#10;ACEAOP0h/9YAAACUAQAACwAAAAAAAAAAAAAAAAAvAQAAX3JlbHMvLnJlbHNQSwECLQAUAAYACAAA&#10;ACEA5F2sDIwCAAAVBQAADgAAAAAAAAAAAAAAAAAuAgAAZHJzL2Uyb0RvYy54bWxQSwECLQAUAAYA&#10;CAAAACEAa0bMdNsAAAAFAQAADwAAAAAAAAAAAAAAAADmBAAAZHJzL2Rvd25yZXYueG1sUEsFBgAA&#10;AAAEAAQA8wAAAO4FAAAAAA==&#10;" fillcolor="#595959" stroked="f">
                <v:path arrowok="t"/>
                <w10:wrap type="through" anchorx="page" anchory="page"/>
              </v:rect>
            </w:pict>
          </mc:Fallback>
        </mc:AlternateContent>
      </w:r>
      <w:r w:rsidR="00B170C5">
        <w:rPr>
          <w:color w:val="EF675B" w:themeColor="accent1"/>
          <w:sz w:val="36"/>
          <w:shd w:val="clear" w:color="auto" w:fill="FFFFFF"/>
        </w:rPr>
        <w:br w:type="page"/>
      </w:r>
      <w:r w:rsidR="00D77D94">
        <w:rPr>
          <w:color w:val="EF675B" w:themeColor="accent1"/>
          <w:shd w:val="clear" w:color="auto" w:fill="FFFFFF"/>
        </w:rPr>
        <w:lastRenderedPageBreak/>
        <w:t xml:space="preserve">Use this </w:t>
      </w:r>
      <w:r w:rsidR="00DD0D6B">
        <w:rPr>
          <w:color w:val="EF675B" w:themeColor="accent1"/>
          <w:shd w:val="clear" w:color="auto" w:fill="FFFFFF"/>
        </w:rPr>
        <w:t xml:space="preserve">Worksheet to </w:t>
      </w:r>
      <w:r w:rsidR="00864EAF">
        <w:rPr>
          <w:color w:val="EF675B" w:themeColor="accent1"/>
          <w:shd w:val="clear" w:color="auto" w:fill="FFFFFF"/>
        </w:rPr>
        <w:t xml:space="preserve">make sure you </w:t>
      </w:r>
      <w:r w:rsidR="004453A1">
        <w:rPr>
          <w:color w:val="EF675B" w:themeColor="accent1"/>
          <w:shd w:val="clear" w:color="auto" w:fill="FFFFFF"/>
        </w:rPr>
        <w:t>miss no opportunity to make sure your blog posts convert!</w:t>
      </w:r>
    </w:p>
    <w:p w:rsidR="00D77D94" w:rsidRPr="00387837" w:rsidRDefault="00D77D94" w:rsidP="00D77D94">
      <w:pPr>
        <w:rPr>
          <w:color w:val="EF675B"/>
        </w:rPr>
      </w:pPr>
    </w:p>
    <w:tbl>
      <w:tblPr>
        <w:tblStyle w:val="TableGrid"/>
        <w:tblW w:w="9986" w:type="dxa"/>
        <w:tblInd w:w="-635" w:type="dxa"/>
        <w:tblBorders>
          <w:top w:val="single" w:sz="4" w:space="0" w:color="F5A3AD" w:themeColor="accent4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4563"/>
      </w:tblGrid>
      <w:tr w:rsidR="00387837" w:rsidRPr="00891170" w:rsidTr="00A6780A">
        <w:tc>
          <w:tcPr>
            <w:tcW w:w="5423" w:type="dxa"/>
            <w:tcBorders>
              <w:bottom w:val="single" w:sz="4" w:space="0" w:color="F3675B"/>
            </w:tcBorders>
            <w:shd w:val="clear" w:color="auto" w:fill="F6A5AE"/>
          </w:tcPr>
          <w:p w:rsidR="00387837" w:rsidRPr="005D42C8" w:rsidRDefault="00387837" w:rsidP="00FD09D6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5D42C8">
              <w:rPr>
                <w:rFonts w:cs="Arial"/>
                <w:b/>
                <w:color w:val="FFFFFF" w:themeColor="background1"/>
                <w:sz w:val="28"/>
                <w:szCs w:val="28"/>
              </w:rPr>
              <w:t>Steps to take</w:t>
            </w:r>
          </w:p>
        </w:tc>
        <w:tc>
          <w:tcPr>
            <w:tcW w:w="4563" w:type="dxa"/>
            <w:tcBorders>
              <w:bottom w:val="single" w:sz="4" w:space="0" w:color="F3675B"/>
            </w:tcBorders>
            <w:shd w:val="clear" w:color="auto" w:fill="F6A5AE"/>
          </w:tcPr>
          <w:p w:rsidR="00387837" w:rsidRPr="005D42C8" w:rsidRDefault="00387837" w:rsidP="00FD09D6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5D42C8">
              <w:rPr>
                <w:rFonts w:cs="Arial"/>
                <w:b/>
                <w:color w:val="FFFFFF" w:themeColor="background1"/>
                <w:sz w:val="28"/>
                <w:szCs w:val="28"/>
              </w:rPr>
              <w:t>Actions</w:t>
            </w:r>
          </w:p>
        </w:tc>
      </w:tr>
      <w:tr w:rsidR="00387837" w:rsidRPr="00387837" w:rsidTr="00A6780A">
        <w:tc>
          <w:tcPr>
            <w:tcW w:w="5423" w:type="dxa"/>
            <w:tcBorders>
              <w:top w:val="single" w:sz="4" w:space="0" w:color="F3675B"/>
              <w:bottom w:val="nil"/>
              <w:right w:val="single" w:sz="4" w:space="0" w:color="F3675B"/>
            </w:tcBorders>
          </w:tcPr>
          <w:p w:rsidR="00E019B8" w:rsidRPr="00E019B8" w:rsidRDefault="00E019B8" w:rsidP="00E019B8">
            <w:pPr>
              <w:pStyle w:val="ListParagraph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 w:rsidRPr="00E019B8">
              <w:rPr>
                <w:rFonts w:cs="Arial"/>
              </w:rPr>
              <w:t>List the social networks that you regularly and consistently use</w:t>
            </w:r>
          </w:p>
          <w:p w:rsidR="00E019B8" w:rsidRPr="00E019B8" w:rsidRDefault="00E019B8" w:rsidP="00E019B8">
            <w:pPr>
              <w:pStyle w:val="ListParagraph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 w:rsidRPr="00E019B8">
              <w:rPr>
                <w:rFonts w:cs="Arial"/>
              </w:rPr>
              <w:t xml:space="preserve">Check the Insights or analytics for your account in each of these networks. </w:t>
            </w:r>
            <w:r>
              <w:rPr>
                <w:rFonts w:cs="Arial"/>
              </w:rPr>
              <w:t>D</w:t>
            </w:r>
            <w:r w:rsidRPr="00E019B8">
              <w:rPr>
                <w:rFonts w:cs="Arial"/>
              </w:rPr>
              <w:t xml:space="preserve">etermine which time frame provides the most engagement with your posts </w:t>
            </w:r>
          </w:p>
          <w:p w:rsidR="00E019B8" w:rsidRPr="00E019B8" w:rsidRDefault="00E019B8" w:rsidP="00E019B8">
            <w:pPr>
              <w:pStyle w:val="ListParagraph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 w:rsidRPr="00E019B8">
              <w:rPr>
                <w:rFonts w:cs="Arial"/>
              </w:rPr>
              <w:t>Browse stats for these networks via Google search (include current year in search)</w:t>
            </w:r>
          </w:p>
          <w:p w:rsidR="00E019B8" w:rsidRDefault="00E019B8" w:rsidP="00E019B8">
            <w:pPr>
              <w:pStyle w:val="ListParagraph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 w:rsidRPr="00E019B8">
              <w:rPr>
                <w:rFonts w:cs="Arial"/>
              </w:rPr>
              <w:t xml:space="preserve">Calculate where the highest active concentration of your target market likes to congregate. </w:t>
            </w:r>
          </w:p>
          <w:p w:rsidR="00F72B11" w:rsidRDefault="00F72B11" w:rsidP="00E019B8">
            <w:pPr>
              <w:pStyle w:val="ListParagraph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Take into account:</w:t>
            </w:r>
          </w:p>
          <w:p w:rsidR="00F72B11" w:rsidRDefault="00F72B11" w:rsidP="00F72B11">
            <w:pPr>
              <w:pStyle w:val="ListParagraph"/>
              <w:numPr>
                <w:ilvl w:val="0"/>
                <w:numId w:val="38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How you like to communicate (what media and networks you prefer)</w:t>
            </w:r>
          </w:p>
          <w:p w:rsidR="00F72B11" w:rsidRPr="00E019B8" w:rsidRDefault="00F72B11" w:rsidP="00F72B11">
            <w:pPr>
              <w:pStyle w:val="ListParagraph"/>
              <w:numPr>
                <w:ilvl w:val="0"/>
                <w:numId w:val="38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How your audience likes to communicate (post types they like best, networks they are most active on)</w:t>
            </w:r>
          </w:p>
          <w:p w:rsidR="00E019B8" w:rsidRDefault="00E019B8" w:rsidP="00E019B8">
            <w:pPr>
              <w:pStyle w:val="ListParagraph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 w:rsidRPr="00E019B8">
              <w:rPr>
                <w:rFonts w:cs="Arial"/>
              </w:rPr>
              <w:t xml:space="preserve">Study your </w:t>
            </w:r>
            <w:r>
              <w:rPr>
                <w:rFonts w:cs="Arial"/>
              </w:rPr>
              <w:t>stat-search</w:t>
            </w:r>
            <w:r w:rsidRPr="00E019B8">
              <w:rPr>
                <w:rFonts w:cs="Arial"/>
              </w:rPr>
              <w:t xml:space="preserve"> results. Note any results of relevance to you.</w:t>
            </w:r>
          </w:p>
          <w:p w:rsidR="00EA0A79" w:rsidRDefault="00EA0A79" w:rsidP="00E019B8">
            <w:pPr>
              <w:pStyle w:val="ListParagraph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Visit social networks that show </w:t>
            </w:r>
            <w:r w:rsidR="00F72B11">
              <w:rPr>
                <w:rFonts w:cs="Arial"/>
              </w:rPr>
              <w:t>relevant engagement patterns. Check to see that your audience is indeed active and does have a presence on these networks.</w:t>
            </w:r>
          </w:p>
          <w:p w:rsidR="00F72B11" w:rsidRPr="00F72B11" w:rsidRDefault="00F72B11" w:rsidP="00F72B11">
            <w:pPr>
              <w:spacing w:before="120" w:after="120"/>
              <w:ind w:left="357"/>
              <w:rPr>
                <w:rFonts w:cs="Arial"/>
              </w:rPr>
            </w:pPr>
          </w:p>
          <w:p w:rsidR="00E019B8" w:rsidRPr="00E019B8" w:rsidRDefault="00E019B8" w:rsidP="00E019B8">
            <w:pPr>
              <w:pStyle w:val="ListParagraph"/>
              <w:spacing w:before="120" w:after="120"/>
              <w:ind w:left="714"/>
              <w:contextualSpacing w:val="0"/>
              <w:rPr>
                <w:rFonts w:cs="Arial"/>
              </w:rPr>
            </w:pPr>
          </w:p>
          <w:p w:rsidR="00D77D94" w:rsidRPr="00F21B7C" w:rsidRDefault="00D77D94" w:rsidP="004453A1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</w:tc>
        <w:tc>
          <w:tcPr>
            <w:tcW w:w="4563" w:type="dxa"/>
            <w:tcBorders>
              <w:top w:val="single" w:sz="4" w:space="0" w:color="F3675B"/>
              <w:left w:val="single" w:sz="4" w:space="0" w:color="F3675B"/>
              <w:bottom w:val="nil"/>
            </w:tcBorders>
          </w:tcPr>
          <w:p w:rsidR="00E019B8" w:rsidRDefault="00E019B8" w:rsidP="00E019B8">
            <w:pPr>
              <w:pStyle w:val="ListParagraph"/>
              <w:numPr>
                <w:ilvl w:val="0"/>
                <w:numId w:val="32"/>
              </w:numPr>
              <w:spacing w:before="120" w:after="120"/>
              <w:ind w:left="4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Create a spreadsheet in either MS Excel or MS Word for your social networking</w:t>
            </w:r>
          </w:p>
          <w:p w:rsidR="00E019B8" w:rsidRDefault="00E019B8" w:rsidP="00E019B8">
            <w:pPr>
              <w:pStyle w:val="ListParagraph"/>
              <w:numPr>
                <w:ilvl w:val="0"/>
                <w:numId w:val="32"/>
              </w:numPr>
              <w:spacing w:before="120" w:after="120"/>
              <w:ind w:left="4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Include fields such as:</w:t>
            </w:r>
          </w:p>
          <w:p w:rsidR="00E019B8" w:rsidRDefault="00E019B8" w:rsidP="00E019B8">
            <w:pPr>
              <w:pStyle w:val="ListParagraph"/>
              <w:numPr>
                <w:ilvl w:val="0"/>
                <w:numId w:val="37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Time of Day (for most engagement/activity)</w:t>
            </w:r>
          </w:p>
          <w:p w:rsidR="00E019B8" w:rsidRDefault="00E019B8" w:rsidP="00E019B8">
            <w:pPr>
              <w:pStyle w:val="ListParagraph"/>
              <w:numPr>
                <w:ilvl w:val="0"/>
                <w:numId w:val="37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Post types drawing most engagement</w:t>
            </w:r>
          </w:p>
          <w:p w:rsidR="00E019B8" w:rsidRDefault="00E019B8" w:rsidP="00E019B8">
            <w:pPr>
              <w:pStyle w:val="ListParagraph"/>
              <w:numPr>
                <w:ilvl w:val="0"/>
                <w:numId w:val="37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Post media drawing most engagement</w:t>
            </w:r>
          </w:p>
          <w:p w:rsidR="00E019B8" w:rsidRDefault="00E019B8" w:rsidP="00E019B8">
            <w:pPr>
              <w:pStyle w:val="ListParagraph"/>
              <w:numPr>
                <w:ilvl w:val="0"/>
                <w:numId w:val="37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Hot topics</w:t>
            </w:r>
          </w:p>
          <w:p w:rsidR="00E019B8" w:rsidRPr="00E019B8" w:rsidRDefault="00E019B8" w:rsidP="00E019B8">
            <w:pPr>
              <w:spacing w:before="120" w:after="120"/>
              <w:ind w:left="414"/>
              <w:rPr>
                <w:rFonts w:cs="Arial"/>
              </w:rPr>
            </w:pPr>
            <w:r>
              <w:rPr>
                <w:rFonts w:cs="Arial"/>
              </w:rPr>
              <w:t>And any other fields you notice patterns occur with</w:t>
            </w:r>
          </w:p>
          <w:p w:rsidR="008A6924" w:rsidRDefault="00E019B8" w:rsidP="00E019B8">
            <w:pPr>
              <w:pStyle w:val="ListParagraph"/>
              <w:numPr>
                <w:ilvl w:val="0"/>
                <w:numId w:val="32"/>
              </w:numPr>
              <w:spacing w:before="120" w:after="120"/>
              <w:ind w:left="4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On a separate line each, enter:</w:t>
            </w:r>
          </w:p>
          <w:p w:rsidR="00E019B8" w:rsidRDefault="00E019B8" w:rsidP="00E019B8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The social networks you currently use</w:t>
            </w:r>
          </w:p>
          <w:p w:rsidR="00E019B8" w:rsidRPr="00E019B8" w:rsidRDefault="00E019B8" w:rsidP="00E019B8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The social networks you would like/need to add</w:t>
            </w:r>
          </w:p>
          <w:p w:rsidR="008A6924" w:rsidRDefault="00E019B8" w:rsidP="008A6924">
            <w:pPr>
              <w:pStyle w:val="ListParagraph"/>
              <w:numPr>
                <w:ilvl w:val="0"/>
                <w:numId w:val="32"/>
              </w:numPr>
              <w:spacing w:before="120" w:after="120"/>
              <w:ind w:left="4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Study your stat-search results. Note any of relevance to you and your unique audience</w:t>
            </w:r>
          </w:p>
          <w:p w:rsidR="00E019B8" w:rsidRDefault="00E019B8" w:rsidP="00E019B8">
            <w:pPr>
              <w:pStyle w:val="ListParagraph"/>
              <w:numPr>
                <w:ilvl w:val="0"/>
                <w:numId w:val="32"/>
              </w:numPr>
              <w:spacing w:before="120" w:after="120"/>
              <w:ind w:left="4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Enter your results into your spreadsheet.</w:t>
            </w:r>
            <w:r w:rsidRPr="008A6924">
              <w:rPr>
                <w:rFonts w:cs="Arial"/>
              </w:rPr>
              <w:t xml:space="preserve"> </w:t>
            </w:r>
          </w:p>
          <w:p w:rsidR="00E019B8" w:rsidRDefault="008A6924" w:rsidP="00E019B8">
            <w:pPr>
              <w:pStyle w:val="ListParagraph"/>
              <w:numPr>
                <w:ilvl w:val="0"/>
                <w:numId w:val="32"/>
              </w:numPr>
              <w:spacing w:before="120" w:after="120"/>
              <w:ind w:left="414" w:hanging="357"/>
              <w:contextualSpacing w:val="0"/>
              <w:rPr>
                <w:rFonts w:cs="Arial"/>
              </w:rPr>
            </w:pPr>
            <w:r w:rsidRPr="008A6924">
              <w:rPr>
                <w:rFonts w:cs="Arial"/>
              </w:rPr>
              <w:t xml:space="preserve">Get into the habit of </w:t>
            </w:r>
            <w:r w:rsidR="00E019B8">
              <w:rPr>
                <w:rFonts w:cs="Arial"/>
              </w:rPr>
              <w:t>updating your spreadsheet</w:t>
            </w:r>
          </w:p>
          <w:p w:rsidR="00E019B8" w:rsidRDefault="00E019B8" w:rsidP="00E019B8">
            <w:pPr>
              <w:spacing w:before="120" w:after="120"/>
              <w:rPr>
                <w:rFonts w:cs="Arial"/>
              </w:rPr>
            </w:pPr>
          </w:p>
          <w:p w:rsidR="00E019B8" w:rsidRDefault="00E019B8" w:rsidP="00E019B8">
            <w:pPr>
              <w:spacing w:before="120" w:after="120"/>
              <w:rPr>
                <w:rFonts w:cs="Arial"/>
              </w:rPr>
            </w:pPr>
          </w:p>
          <w:p w:rsidR="00E019B8" w:rsidRDefault="00E019B8" w:rsidP="00E019B8">
            <w:pPr>
              <w:spacing w:before="120" w:after="120"/>
              <w:rPr>
                <w:rFonts w:cs="Arial"/>
              </w:rPr>
            </w:pPr>
          </w:p>
          <w:p w:rsidR="00E019B8" w:rsidRDefault="00E019B8" w:rsidP="00E019B8">
            <w:pPr>
              <w:spacing w:before="120" w:after="120"/>
              <w:rPr>
                <w:rFonts w:cs="Arial"/>
              </w:rPr>
            </w:pPr>
          </w:p>
          <w:p w:rsidR="008A6924" w:rsidRPr="00E019B8" w:rsidRDefault="008A6924" w:rsidP="00E019B8">
            <w:pPr>
              <w:spacing w:before="120" w:after="120"/>
              <w:rPr>
                <w:rFonts w:cs="Arial"/>
              </w:rPr>
            </w:pPr>
            <w:r w:rsidRPr="00E019B8">
              <w:rPr>
                <w:rFonts w:cs="Arial"/>
              </w:rPr>
              <w:t xml:space="preserve"> </w:t>
            </w:r>
          </w:p>
        </w:tc>
      </w:tr>
    </w:tbl>
    <w:p w:rsidR="00F21B7C" w:rsidRDefault="00F21B7C">
      <w:r>
        <w:br w:type="page"/>
      </w:r>
    </w:p>
    <w:tbl>
      <w:tblPr>
        <w:tblStyle w:val="TableGrid"/>
        <w:tblW w:w="9986" w:type="dxa"/>
        <w:tblInd w:w="-635" w:type="dxa"/>
        <w:tblBorders>
          <w:top w:val="single" w:sz="4" w:space="0" w:color="F5A3AD" w:themeColor="accent4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4563"/>
      </w:tblGrid>
      <w:tr w:rsidR="00D77D94" w:rsidRPr="00891170" w:rsidTr="00F21B7C">
        <w:tc>
          <w:tcPr>
            <w:tcW w:w="5423" w:type="dxa"/>
            <w:tcBorders>
              <w:bottom w:val="single" w:sz="4" w:space="0" w:color="F3675B"/>
            </w:tcBorders>
            <w:shd w:val="clear" w:color="auto" w:fill="F6A5AE"/>
          </w:tcPr>
          <w:p w:rsidR="00D77D94" w:rsidRPr="005D42C8" w:rsidRDefault="00D77D94" w:rsidP="00FD7404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5D42C8"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>Steps to take</w:t>
            </w:r>
          </w:p>
        </w:tc>
        <w:tc>
          <w:tcPr>
            <w:tcW w:w="4563" w:type="dxa"/>
            <w:tcBorders>
              <w:bottom w:val="single" w:sz="4" w:space="0" w:color="F3675B"/>
            </w:tcBorders>
            <w:shd w:val="clear" w:color="auto" w:fill="F6A5AE"/>
          </w:tcPr>
          <w:p w:rsidR="00D77D94" w:rsidRPr="005D42C8" w:rsidRDefault="00D77D94" w:rsidP="00FD7404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5D42C8">
              <w:rPr>
                <w:rFonts w:cs="Arial"/>
                <w:b/>
                <w:color w:val="FFFFFF" w:themeColor="background1"/>
                <w:sz w:val="28"/>
                <w:szCs w:val="28"/>
              </w:rPr>
              <w:t>Actions</w:t>
            </w:r>
          </w:p>
        </w:tc>
      </w:tr>
      <w:tr w:rsidR="00D77D94" w:rsidRPr="00387837" w:rsidTr="00F21B7C">
        <w:tc>
          <w:tcPr>
            <w:tcW w:w="5423" w:type="dxa"/>
            <w:tcBorders>
              <w:top w:val="single" w:sz="4" w:space="0" w:color="F3675B"/>
              <w:bottom w:val="nil"/>
              <w:right w:val="single" w:sz="4" w:space="0" w:color="F3675B"/>
            </w:tcBorders>
          </w:tcPr>
          <w:p w:rsidR="00714243" w:rsidRPr="00A73FA6" w:rsidRDefault="00A73FA6" w:rsidP="00A73FA6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70" w:hanging="357"/>
              <w:contextualSpacing w:val="0"/>
              <w:rPr>
                <w:shd w:val="clear" w:color="auto" w:fill="FFFFFF"/>
              </w:rPr>
            </w:pPr>
            <w:r>
              <w:rPr>
                <w:rFonts w:cs="Arial"/>
              </w:rPr>
              <w:t>Research and make a list of any influencers and/or authority blogs/sites you need to follow</w:t>
            </w:r>
          </w:p>
          <w:p w:rsidR="00A73FA6" w:rsidRDefault="00AB30E6" w:rsidP="00A73FA6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70" w:hanging="357"/>
              <w:contextualSpacing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Make a list of keywords you would like to set alerts for in your RSS feed</w:t>
            </w:r>
          </w:p>
          <w:p w:rsidR="00073F42" w:rsidRDefault="00073F42" w:rsidP="00A73FA6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70" w:hanging="357"/>
              <w:contextualSpacing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Check out </w:t>
            </w:r>
            <w:r w:rsidR="00EB0814">
              <w:rPr>
                <w:shd w:val="clear" w:color="auto" w:fill="FFFFFF"/>
              </w:rPr>
              <w:t>MeetEdgar, Recurpost and</w:t>
            </w:r>
            <w:r w:rsidR="0067049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Buzzstream to see if </w:t>
            </w:r>
            <w:r w:rsidR="00670498">
              <w:rPr>
                <w:shd w:val="clear" w:color="auto" w:fill="FFFFFF"/>
              </w:rPr>
              <w:t>either of these content managers</w:t>
            </w:r>
            <w:r>
              <w:rPr>
                <w:shd w:val="clear" w:color="auto" w:fill="FFFFFF"/>
              </w:rPr>
              <w:t xml:space="preserve"> is a viable tool to use in your research, as well as in automation and outreach</w:t>
            </w:r>
            <w:r w:rsidR="001C744A">
              <w:rPr>
                <w:shd w:val="clear" w:color="auto" w:fill="FFFFFF"/>
              </w:rPr>
              <w:t>—especially if you are going to be looking for:</w:t>
            </w:r>
          </w:p>
          <w:p w:rsidR="001C744A" w:rsidRDefault="001C744A" w:rsidP="001C744A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Speaking/posting opportunities</w:t>
            </w:r>
          </w:p>
          <w:p w:rsidR="001C744A" w:rsidRDefault="001C744A" w:rsidP="001C744A">
            <w:pPr>
              <w:pStyle w:val="ListParagraph"/>
              <w:numPr>
                <w:ilvl w:val="0"/>
                <w:numId w:val="39"/>
              </w:numPr>
              <w:spacing w:before="120" w:after="120"/>
              <w:contextualSpacing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Guest speakers/posters</w:t>
            </w:r>
          </w:p>
          <w:p w:rsidR="001C744A" w:rsidRDefault="001C744A" w:rsidP="001C744A">
            <w:pPr>
              <w:pStyle w:val="ListParagraph"/>
              <w:spacing w:before="120" w:after="120"/>
              <w:ind w:left="1190"/>
              <w:contextualSpacing w:val="0"/>
              <w:rPr>
                <w:shd w:val="clear" w:color="auto" w:fill="FFFFFF"/>
              </w:rPr>
            </w:pPr>
          </w:p>
          <w:p w:rsidR="001C744A" w:rsidRDefault="001C744A" w:rsidP="001C744A">
            <w:pPr>
              <w:pStyle w:val="ListParagraph"/>
              <w:spacing w:before="120" w:after="120"/>
              <w:ind w:left="1190"/>
              <w:contextualSpacing w:val="0"/>
              <w:rPr>
                <w:shd w:val="clear" w:color="auto" w:fill="FFFFFF"/>
              </w:rPr>
            </w:pPr>
          </w:p>
          <w:p w:rsidR="001C744A" w:rsidRDefault="001C744A" w:rsidP="001C744A">
            <w:pPr>
              <w:pStyle w:val="ListParagraph"/>
              <w:spacing w:before="120" w:after="120"/>
              <w:ind w:left="1190"/>
              <w:contextualSpacing w:val="0"/>
              <w:rPr>
                <w:shd w:val="clear" w:color="auto" w:fill="FFFFFF"/>
              </w:rPr>
            </w:pPr>
          </w:p>
          <w:p w:rsidR="001C744A" w:rsidRDefault="001C744A" w:rsidP="001C744A">
            <w:pPr>
              <w:pStyle w:val="ListParagraph"/>
              <w:spacing w:before="120" w:after="120"/>
              <w:ind w:left="1190"/>
              <w:contextualSpacing w:val="0"/>
              <w:rPr>
                <w:shd w:val="clear" w:color="auto" w:fill="FFFFFF"/>
              </w:rPr>
            </w:pPr>
          </w:p>
          <w:p w:rsidR="001C744A" w:rsidRDefault="001C744A" w:rsidP="001C744A">
            <w:pPr>
              <w:pStyle w:val="ListParagraph"/>
              <w:spacing w:before="120" w:after="120"/>
              <w:ind w:left="1190"/>
              <w:contextualSpacing w:val="0"/>
              <w:rPr>
                <w:shd w:val="clear" w:color="auto" w:fill="FFFFFF"/>
              </w:rPr>
            </w:pPr>
          </w:p>
          <w:p w:rsidR="001C744A" w:rsidRDefault="001C744A" w:rsidP="001C744A">
            <w:pPr>
              <w:pStyle w:val="ListParagraph"/>
              <w:spacing w:before="120" w:after="120"/>
              <w:ind w:left="1190"/>
              <w:contextualSpacing w:val="0"/>
              <w:rPr>
                <w:shd w:val="clear" w:color="auto" w:fill="FFFFFF"/>
              </w:rPr>
            </w:pPr>
          </w:p>
          <w:p w:rsidR="001C744A" w:rsidRDefault="001C744A" w:rsidP="001C744A">
            <w:pPr>
              <w:pStyle w:val="ListParagraph"/>
              <w:spacing w:before="120" w:after="120"/>
              <w:ind w:left="1190"/>
              <w:contextualSpacing w:val="0"/>
              <w:rPr>
                <w:shd w:val="clear" w:color="auto" w:fill="FFFFFF"/>
              </w:rPr>
            </w:pPr>
          </w:p>
          <w:p w:rsidR="001C744A" w:rsidRDefault="001C744A" w:rsidP="001C744A">
            <w:pPr>
              <w:pStyle w:val="ListParagraph"/>
              <w:spacing w:before="120" w:after="120"/>
              <w:ind w:left="1190"/>
              <w:contextualSpacing w:val="0"/>
              <w:rPr>
                <w:shd w:val="clear" w:color="auto" w:fill="FFFFFF"/>
              </w:rPr>
            </w:pPr>
          </w:p>
          <w:p w:rsidR="001C744A" w:rsidRDefault="001C744A" w:rsidP="001C744A">
            <w:pPr>
              <w:pStyle w:val="ListParagraph"/>
              <w:spacing w:before="120" w:after="120"/>
              <w:ind w:left="1190"/>
              <w:contextualSpacing w:val="0"/>
              <w:rPr>
                <w:shd w:val="clear" w:color="auto" w:fill="FFFFFF"/>
              </w:rPr>
            </w:pPr>
          </w:p>
          <w:p w:rsidR="001C744A" w:rsidRDefault="001C744A" w:rsidP="001C744A">
            <w:pPr>
              <w:pStyle w:val="ListParagraph"/>
              <w:spacing w:before="120" w:after="120"/>
              <w:ind w:left="1190"/>
              <w:contextualSpacing w:val="0"/>
              <w:rPr>
                <w:shd w:val="clear" w:color="auto" w:fill="FFFFFF"/>
              </w:rPr>
            </w:pPr>
          </w:p>
          <w:p w:rsidR="001C744A" w:rsidRDefault="001C744A" w:rsidP="001C744A">
            <w:pPr>
              <w:pStyle w:val="ListParagraph"/>
              <w:spacing w:before="120" w:after="120"/>
              <w:ind w:left="1190"/>
              <w:contextualSpacing w:val="0"/>
              <w:rPr>
                <w:shd w:val="clear" w:color="auto" w:fill="FFFFFF"/>
              </w:rPr>
            </w:pPr>
          </w:p>
          <w:p w:rsidR="001C744A" w:rsidRDefault="001C744A" w:rsidP="001C744A">
            <w:pPr>
              <w:pStyle w:val="ListParagraph"/>
              <w:spacing w:before="120" w:after="120"/>
              <w:ind w:left="1190"/>
              <w:contextualSpacing w:val="0"/>
              <w:rPr>
                <w:shd w:val="clear" w:color="auto" w:fill="FFFFFF"/>
              </w:rPr>
            </w:pPr>
          </w:p>
          <w:p w:rsidR="001C744A" w:rsidRDefault="001C744A" w:rsidP="001C744A">
            <w:pPr>
              <w:pStyle w:val="ListParagraph"/>
              <w:spacing w:before="120" w:after="120"/>
              <w:ind w:left="1190"/>
              <w:contextualSpacing w:val="0"/>
              <w:rPr>
                <w:shd w:val="clear" w:color="auto" w:fill="FFFFFF"/>
              </w:rPr>
            </w:pPr>
          </w:p>
          <w:p w:rsidR="001C744A" w:rsidRDefault="001C744A" w:rsidP="001C744A">
            <w:pPr>
              <w:pStyle w:val="ListParagraph"/>
              <w:spacing w:before="120" w:after="120"/>
              <w:ind w:left="1190"/>
              <w:contextualSpacing w:val="0"/>
              <w:rPr>
                <w:shd w:val="clear" w:color="auto" w:fill="FFFFFF"/>
              </w:rPr>
            </w:pPr>
          </w:p>
          <w:p w:rsidR="001C744A" w:rsidRDefault="001C744A" w:rsidP="001C744A">
            <w:pPr>
              <w:pStyle w:val="ListParagraph"/>
              <w:spacing w:before="120" w:after="120"/>
              <w:ind w:left="1190"/>
              <w:contextualSpacing w:val="0"/>
              <w:rPr>
                <w:shd w:val="clear" w:color="auto" w:fill="FFFFFF"/>
              </w:rPr>
            </w:pPr>
          </w:p>
          <w:p w:rsidR="001C744A" w:rsidRDefault="001C744A" w:rsidP="001C744A">
            <w:pPr>
              <w:pStyle w:val="ListParagraph"/>
              <w:spacing w:before="120" w:after="120"/>
              <w:ind w:left="1190"/>
              <w:contextualSpacing w:val="0"/>
              <w:rPr>
                <w:shd w:val="clear" w:color="auto" w:fill="FFFFFF"/>
              </w:rPr>
            </w:pPr>
          </w:p>
          <w:p w:rsidR="001C744A" w:rsidRDefault="001C744A" w:rsidP="001C744A">
            <w:pPr>
              <w:pStyle w:val="ListParagraph"/>
              <w:spacing w:before="120" w:after="120"/>
              <w:ind w:left="470"/>
              <w:contextualSpacing w:val="0"/>
              <w:rPr>
                <w:shd w:val="clear" w:color="auto" w:fill="FFFFFF"/>
              </w:rPr>
            </w:pPr>
          </w:p>
          <w:p w:rsidR="00CC0E80" w:rsidRPr="00387837" w:rsidRDefault="00CC0E80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</w:tc>
        <w:tc>
          <w:tcPr>
            <w:tcW w:w="4563" w:type="dxa"/>
            <w:tcBorders>
              <w:top w:val="single" w:sz="4" w:space="0" w:color="F3675B"/>
              <w:left w:val="single" w:sz="4" w:space="0" w:color="F3675B"/>
              <w:bottom w:val="nil"/>
            </w:tcBorders>
          </w:tcPr>
          <w:p w:rsidR="00714243" w:rsidRDefault="00AB30E6" w:rsidP="00EF00C3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Make a list of keywords you would like to set alerts for in your RSS feeds</w:t>
            </w:r>
          </w:p>
          <w:p w:rsidR="00FB2C77" w:rsidRDefault="00FB2C77" w:rsidP="00FB2C77">
            <w:pPr>
              <w:pStyle w:val="ListParagraph"/>
              <w:numPr>
                <w:ilvl w:val="1"/>
                <w:numId w:val="34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FB2C77" w:rsidRDefault="00FB2C77" w:rsidP="00FB2C77">
            <w:pPr>
              <w:pStyle w:val="ListParagraph"/>
              <w:numPr>
                <w:ilvl w:val="1"/>
                <w:numId w:val="34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FB2C77" w:rsidRDefault="00FB2C77" w:rsidP="00FB2C77">
            <w:pPr>
              <w:pStyle w:val="ListParagraph"/>
              <w:numPr>
                <w:ilvl w:val="1"/>
                <w:numId w:val="34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FB2C77" w:rsidRDefault="00FB2C77" w:rsidP="00FB2C77">
            <w:pPr>
              <w:pStyle w:val="ListParagraph"/>
              <w:numPr>
                <w:ilvl w:val="1"/>
                <w:numId w:val="34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FB2C77" w:rsidRDefault="00FB2C77" w:rsidP="00FB2C77">
            <w:pPr>
              <w:pStyle w:val="ListParagraph"/>
              <w:numPr>
                <w:ilvl w:val="1"/>
                <w:numId w:val="34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FB2C77" w:rsidRDefault="00FB2C77" w:rsidP="00FB2C77">
            <w:pPr>
              <w:pStyle w:val="ListParagraph"/>
              <w:numPr>
                <w:ilvl w:val="1"/>
                <w:numId w:val="34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1C744A" w:rsidRDefault="001C744A" w:rsidP="001C744A">
            <w:pPr>
              <w:pStyle w:val="ListParagraph"/>
              <w:spacing w:before="120" w:after="120"/>
              <w:ind w:left="1440"/>
              <w:contextualSpacing w:val="0"/>
              <w:rPr>
                <w:rFonts w:cs="Arial"/>
              </w:rPr>
            </w:pPr>
          </w:p>
          <w:p w:rsidR="001C744A" w:rsidRDefault="001C744A" w:rsidP="001C744A">
            <w:pPr>
              <w:pStyle w:val="ListParagraph"/>
              <w:numPr>
                <w:ilvl w:val="0"/>
                <w:numId w:val="40"/>
              </w:numPr>
              <w:spacing w:before="120" w:after="120"/>
              <w:ind w:hanging="357"/>
              <w:contextualSpacing w:val="0"/>
              <w:rPr>
                <w:rFonts w:cs="Arial"/>
              </w:rPr>
            </w:pPr>
            <w:r w:rsidRPr="001C744A">
              <w:rPr>
                <w:rFonts w:cs="Arial"/>
              </w:rPr>
              <w:t>Make a list</w:t>
            </w:r>
            <w:r>
              <w:rPr>
                <w:rFonts w:cs="Arial"/>
              </w:rPr>
              <w:t xml:space="preserve"> of: </w:t>
            </w:r>
          </w:p>
          <w:p w:rsidR="00897811" w:rsidRDefault="001C744A" w:rsidP="001C744A">
            <w:pPr>
              <w:pStyle w:val="ListParagraph"/>
              <w:numPr>
                <w:ilvl w:val="0"/>
                <w:numId w:val="41"/>
              </w:numPr>
              <w:spacing w:before="120" w:after="120"/>
              <w:ind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Potential guest speakers/posters you would like to approach</w:t>
            </w:r>
          </w:p>
          <w:p w:rsidR="001C744A" w:rsidRPr="001C744A" w:rsidRDefault="001C744A" w:rsidP="001C744A">
            <w:pPr>
              <w:pStyle w:val="ListParagraph"/>
              <w:numPr>
                <w:ilvl w:val="0"/>
                <w:numId w:val="41"/>
              </w:numPr>
              <w:spacing w:before="120" w:after="120"/>
              <w:ind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Potential podcasts or blogs on which you would like to be a guest speaker/poster</w:t>
            </w:r>
          </w:p>
        </w:tc>
      </w:tr>
    </w:tbl>
    <w:p w:rsidR="00F21B7C" w:rsidRDefault="00F21B7C">
      <w:r>
        <w:br w:type="page"/>
      </w:r>
    </w:p>
    <w:tbl>
      <w:tblPr>
        <w:tblStyle w:val="TableGrid"/>
        <w:tblW w:w="9986" w:type="dxa"/>
        <w:tblInd w:w="-635" w:type="dxa"/>
        <w:tblBorders>
          <w:top w:val="single" w:sz="4" w:space="0" w:color="F5A3AD" w:themeColor="accent4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4563"/>
      </w:tblGrid>
      <w:tr w:rsidR="00CC0E80" w:rsidRPr="00891170" w:rsidTr="00F21B7C">
        <w:tc>
          <w:tcPr>
            <w:tcW w:w="5423" w:type="dxa"/>
            <w:tcBorders>
              <w:top w:val="nil"/>
              <w:bottom w:val="single" w:sz="4" w:space="0" w:color="F3675B"/>
            </w:tcBorders>
            <w:shd w:val="clear" w:color="auto" w:fill="F6A5AE"/>
          </w:tcPr>
          <w:p w:rsidR="00CC0E80" w:rsidRPr="005D42C8" w:rsidRDefault="00CC0E80" w:rsidP="00FD7404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5D42C8"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>Steps to take</w:t>
            </w:r>
          </w:p>
        </w:tc>
        <w:tc>
          <w:tcPr>
            <w:tcW w:w="4563" w:type="dxa"/>
            <w:tcBorders>
              <w:top w:val="nil"/>
              <w:bottom w:val="single" w:sz="4" w:space="0" w:color="F3675B"/>
            </w:tcBorders>
            <w:shd w:val="clear" w:color="auto" w:fill="F6A5AE"/>
          </w:tcPr>
          <w:p w:rsidR="00CC0E80" w:rsidRPr="005D42C8" w:rsidRDefault="00CC0E80" w:rsidP="00FD7404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5D42C8">
              <w:rPr>
                <w:rFonts w:cs="Arial"/>
                <w:b/>
                <w:color w:val="FFFFFF" w:themeColor="background1"/>
                <w:sz w:val="28"/>
                <w:szCs w:val="28"/>
              </w:rPr>
              <w:t>Actions</w:t>
            </w:r>
          </w:p>
        </w:tc>
      </w:tr>
      <w:tr w:rsidR="00CC0E80" w:rsidRPr="00387837" w:rsidTr="00F21B7C">
        <w:tc>
          <w:tcPr>
            <w:tcW w:w="5423" w:type="dxa"/>
            <w:tcBorders>
              <w:top w:val="single" w:sz="4" w:space="0" w:color="F3675B"/>
              <w:bottom w:val="nil"/>
              <w:right w:val="single" w:sz="4" w:space="0" w:color="F3675B"/>
            </w:tcBorders>
          </w:tcPr>
          <w:p w:rsidR="00CC4A55" w:rsidRDefault="003A6A05" w:rsidP="00670498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Make a list of</w:t>
            </w:r>
            <w:r w:rsidR="00670498">
              <w:rPr>
                <w:rFonts w:cs="Arial"/>
              </w:rPr>
              <w:t xml:space="preserve"> social plugins you are interested in (search them at the </w:t>
            </w:r>
            <w:hyperlink r:id="rId10" w:history="1">
              <w:r w:rsidR="00670498">
                <w:rPr>
                  <w:rStyle w:val="Hyperlink"/>
                  <w:rFonts w:cs="Arial"/>
                </w:rPr>
                <w:t>WordP</w:t>
              </w:r>
              <w:r w:rsidR="00670498" w:rsidRPr="008F2543">
                <w:rPr>
                  <w:rStyle w:val="Hyperlink"/>
                  <w:rFonts w:cs="Arial"/>
                </w:rPr>
                <w:t>ress</w:t>
              </w:r>
              <w:r w:rsidR="00670498">
                <w:rPr>
                  <w:rStyle w:val="Hyperlink"/>
                  <w:rFonts w:cs="Arial"/>
                </w:rPr>
                <w:t xml:space="preserve"> </w:t>
              </w:r>
              <w:r w:rsidR="00670498" w:rsidRPr="008F2543">
                <w:rPr>
                  <w:rStyle w:val="Hyperlink"/>
                  <w:rFonts w:cs="Arial"/>
                </w:rPr>
                <w:t>plugins</w:t>
              </w:r>
              <w:r w:rsidR="00670498">
                <w:rPr>
                  <w:rStyle w:val="Hyperlink"/>
                  <w:rFonts w:cs="Arial"/>
                </w:rPr>
                <w:t xml:space="preserve"> directory</w:t>
              </w:r>
            </w:hyperlink>
            <w:r w:rsidR="009C422B">
              <w:rPr>
                <w:rFonts w:cs="Arial"/>
              </w:rPr>
              <w:t>)</w:t>
            </w:r>
          </w:p>
          <w:p w:rsidR="003A6A05" w:rsidRPr="003A6A05" w:rsidRDefault="003A6A05" w:rsidP="003A6A05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:rsidR="00CC4A55" w:rsidRDefault="00CC4A55" w:rsidP="00CC4A55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CC0E80" w:rsidRPr="00387837" w:rsidRDefault="00CC0E80" w:rsidP="00FD7404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:rsidR="00CC0E80" w:rsidRDefault="00CC0E80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C44510" w:rsidRDefault="00C44510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3A6A05" w:rsidRPr="00387837" w:rsidRDefault="003A6A05" w:rsidP="00FD7404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</w:tc>
        <w:tc>
          <w:tcPr>
            <w:tcW w:w="4563" w:type="dxa"/>
            <w:tcBorders>
              <w:top w:val="single" w:sz="4" w:space="0" w:color="F3675B"/>
              <w:left w:val="single" w:sz="4" w:space="0" w:color="F3675B"/>
              <w:bottom w:val="nil"/>
            </w:tcBorders>
          </w:tcPr>
          <w:p w:rsidR="002971F5" w:rsidRDefault="003A6A05" w:rsidP="003A6A0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Check their ratings, if they are on the WordPress Plugins Directory</w:t>
            </w:r>
          </w:p>
          <w:p w:rsidR="003A6A05" w:rsidRDefault="003A6A05" w:rsidP="003A6A0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Read reviews for these plugins, noting any pros and cons of relevance to you</w:t>
            </w:r>
          </w:p>
          <w:p w:rsidR="003A6A05" w:rsidRDefault="003A6A05" w:rsidP="003A6A05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Make a short-list of plugins you definitely plan to install</w:t>
            </w:r>
          </w:p>
          <w:p w:rsidR="002971F5" w:rsidRPr="002971F5" w:rsidRDefault="002971F5" w:rsidP="002971F5">
            <w:pPr>
              <w:spacing w:before="120" w:after="120"/>
              <w:rPr>
                <w:rFonts w:cs="Arial"/>
              </w:rPr>
            </w:pPr>
          </w:p>
          <w:p w:rsidR="00594B92" w:rsidRDefault="00714243" w:rsidP="00714243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:rsidR="00C44510" w:rsidRDefault="00C44510" w:rsidP="00714243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2971F5" w:rsidRDefault="002971F5" w:rsidP="00714243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2971F5" w:rsidRDefault="002971F5" w:rsidP="00714243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2971F5" w:rsidRDefault="002971F5" w:rsidP="00714243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2971F5" w:rsidRDefault="002971F5" w:rsidP="00714243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2971F5" w:rsidRDefault="002971F5" w:rsidP="00714243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2971F5" w:rsidRDefault="002971F5" w:rsidP="00714243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2971F5" w:rsidRDefault="002971F5" w:rsidP="00714243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2971F5" w:rsidRPr="002971F5" w:rsidRDefault="002971F5" w:rsidP="002971F5">
            <w:pPr>
              <w:spacing w:before="120" w:after="120"/>
              <w:rPr>
                <w:rFonts w:cs="Arial"/>
              </w:rPr>
            </w:pPr>
          </w:p>
        </w:tc>
      </w:tr>
    </w:tbl>
    <w:p w:rsidR="00F21B7C" w:rsidRDefault="00F21B7C">
      <w:r>
        <w:lastRenderedPageBreak/>
        <w:br w:type="page"/>
      </w:r>
    </w:p>
    <w:tbl>
      <w:tblPr>
        <w:tblStyle w:val="TableGrid"/>
        <w:tblW w:w="9986" w:type="dxa"/>
        <w:tblInd w:w="-635" w:type="dxa"/>
        <w:tblBorders>
          <w:top w:val="single" w:sz="4" w:space="0" w:color="F5A3AD" w:themeColor="accent4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4563"/>
      </w:tblGrid>
      <w:tr w:rsidR="0049516B" w:rsidRPr="00891170" w:rsidTr="00F21B7C">
        <w:tc>
          <w:tcPr>
            <w:tcW w:w="5423" w:type="dxa"/>
            <w:tcBorders>
              <w:bottom w:val="single" w:sz="4" w:space="0" w:color="F3675B"/>
            </w:tcBorders>
            <w:shd w:val="clear" w:color="auto" w:fill="F6A5AE"/>
          </w:tcPr>
          <w:p w:rsidR="0049516B" w:rsidRPr="005D42C8" w:rsidRDefault="0049516B" w:rsidP="00FD7404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5D42C8"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>Steps to take</w:t>
            </w:r>
          </w:p>
        </w:tc>
        <w:tc>
          <w:tcPr>
            <w:tcW w:w="4563" w:type="dxa"/>
            <w:tcBorders>
              <w:bottom w:val="single" w:sz="4" w:space="0" w:color="F3675B"/>
            </w:tcBorders>
            <w:shd w:val="clear" w:color="auto" w:fill="F6A5AE"/>
          </w:tcPr>
          <w:p w:rsidR="0049516B" w:rsidRPr="005D42C8" w:rsidRDefault="0049516B" w:rsidP="00FD7404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5D42C8">
              <w:rPr>
                <w:rFonts w:cs="Arial"/>
                <w:b/>
                <w:color w:val="FFFFFF" w:themeColor="background1"/>
                <w:sz w:val="28"/>
                <w:szCs w:val="28"/>
              </w:rPr>
              <w:t>Actions</w:t>
            </w:r>
          </w:p>
        </w:tc>
      </w:tr>
      <w:tr w:rsidR="0049516B" w:rsidRPr="00387837" w:rsidTr="00F21B7C">
        <w:tc>
          <w:tcPr>
            <w:tcW w:w="5423" w:type="dxa"/>
            <w:tcBorders>
              <w:top w:val="single" w:sz="4" w:space="0" w:color="F3675B"/>
              <w:bottom w:val="nil"/>
              <w:right w:val="single" w:sz="4" w:space="0" w:color="F3675B"/>
            </w:tcBorders>
          </w:tcPr>
          <w:p w:rsidR="00CC4A55" w:rsidRPr="005441F6" w:rsidRDefault="005441F6" w:rsidP="003A6A05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70" w:hanging="357"/>
              <w:contextualSpacing w:val="0"/>
              <w:rPr>
                <w:rFonts w:cs="Arial"/>
              </w:rPr>
            </w:pPr>
            <w:r>
              <w:rPr>
                <w:rFonts w:cs="Arial"/>
                <w:lang w:val="en-CA"/>
              </w:rPr>
              <w:t>Check the</w:t>
            </w:r>
            <w:r w:rsidRPr="009C422B">
              <w:rPr>
                <w:rFonts w:cs="Arial"/>
                <w:b/>
                <w:lang w:val="en-CA"/>
              </w:rPr>
              <w:t xml:space="preserve"> stats</w:t>
            </w:r>
            <w:r>
              <w:rPr>
                <w:rFonts w:cs="Arial"/>
                <w:lang w:val="en-CA"/>
              </w:rPr>
              <w:t xml:space="preserve"> for your existing social share buttons. </w:t>
            </w:r>
          </w:p>
          <w:p w:rsidR="005441F6" w:rsidRPr="005441F6" w:rsidRDefault="005441F6" w:rsidP="003A6A05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70" w:hanging="357"/>
              <w:contextualSpacing w:val="0"/>
              <w:rPr>
                <w:rFonts w:cs="Arial"/>
              </w:rPr>
            </w:pPr>
            <w:r>
              <w:rPr>
                <w:rFonts w:cs="Arial"/>
                <w:lang w:val="en-CA"/>
              </w:rPr>
              <w:t xml:space="preserve">Check the </w:t>
            </w:r>
            <w:r w:rsidRPr="009C422B">
              <w:rPr>
                <w:rFonts w:cs="Arial"/>
                <w:b/>
                <w:lang w:val="en-CA"/>
              </w:rPr>
              <w:t>settings</w:t>
            </w:r>
            <w:r>
              <w:rPr>
                <w:rFonts w:cs="Arial"/>
                <w:lang w:val="en-CA"/>
              </w:rPr>
              <w:t xml:space="preserve"> for your existing social share buttons.</w:t>
            </w:r>
          </w:p>
          <w:p w:rsidR="005441F6" w:rsidRPr="005441F6" w:rsidRDefault="005441F6" w:rsidP="003A6A05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70" w:hanging="357"/>
              <w:contextualSpacing w:val="0"/>
              <w:rPr>
                <w:rFonts w:cs="Arial"/>
              </w:rPr>
            </w:pPr>
            <w:r>
              <w:rPr>
                <w:rFonts w:cs="Arial"/>
                <w:lang w:val="en-CA"/>
              </w:rPr>
              <w:t>Decide on their visual effectiveness, and whether or not it is time for a change.</w:t>
            </w:r>
          </w:p>
          <w:p w:rsidR="005441F6" w:rsidRPr="005441F6" w:rsidRDefault="005441F6" w:rsidP="003A6A05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70" w:hanging="357"/>
              <w:contextualSpacing w:val="0"/>
              <w:rPr>
                <w:rFonts w:cs="Arial"/>
              </w:rPr>
            </w:pPr>
            <w:r>
              <w:rPr>
                <w:rFonts w:cs="Arial"/>
                <w:lang w:val="en-CA"/>
              </w:rPr>
              <w:t>Decide whether you need your social buttons</w:t>
            </w:r>
          </w:p>
          <w:p w:rsidR="005441F6" w:rsidRDefault="005441F6" w:rsidP="005441F6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In a sidebar (widget)</w:t>
            </w:r>
          </w:p>
          <w:p w:rsidR="005441F6" w:rsidRDefault="005441F6" w:rsidP="005441F6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In your posts</w:t>
            </w:r>
          </w:p>
          <w:p w:rsidR="005441F6" w:rsidRPr="005441F6" w:rsidRDefault="005441F6" w:rsidP="005441F6">
            <w:pPr>
              <w:pStyle w:val="ListParagraph"/>
              <w:numPr>
                <w:ilvl w:val="0"/>
                <w:numId w:val="42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  <w:p w:rsidR="005441F6" w:rsidRPr="005441F6" w:rsidRDefault="005441F6" w:rsidP="005441F6">
            <w:pPr>
              <w:spacing w:before="120" w:after="120"/>
              <w:rPr>
                <w:rFonts w:cs="Arial"/>
              </w:rPr>
            </w:pPr>
          </w:p>
          <w:p w:rsidR="005441F6" w:rsidRDefault="005441F6" w:rsidP="005441F6">
            <w:pPr>
              <w:pStyle w:val="ListParagraph"/>
              <w:spacing w:before="120" w:after="120"/>
              <w:ind w:left="470"/>
              <w:contextualSpacing w:val="0"/>
              <w:rPr>
                <w:rFonts w:cs="Arial"/>
              </w:rPr>
            </w:pPr>
          </w:p>
          <w:p w:rsidR="00CC4A55" w:rsidRDefault="00CC4A55" w:rsidP="00112B92">
            <w:pPr>
              <w:spacing w:before="120" w:after="120"/>
              <w:rPr>
                <w:rFonts w:cs="Arial"/>
              </w:rPr>
            </w:pPr>
          </w:p>
          <w:p w:rsidR="00C44510" w:rsidRDefault="00C44510" w:rsidP="00FB09D0">
            <w:pPr>
              <w:spacing w:before="120" w:after="120"/>
              <w:rPr>
                <w:rFonts w:cs="Arial"/>
              </w:rPr>
            </w:pPr>
          </w:p>
          <w:p w:rsidR="003B1A74" w:rsidRDefault="003B1A74" w:rsidP="00FB09D0">
            <w:pPr>
              <w:spacing w:before="120" w:after="120"/>
              <w:rPr>
                <w:rFonts w:cs="Arial"/>
              </w:rPr>
            </w:pPr>
          </w:p>
          <w:p w:rsidR="003B1A74" w:rsidRDefault="003B1A74" w:rsidP="00FB09D0">
            <w:pPr>
              <w:spacing w:before="120" w:after="120"/>
              <w:rPr>
                <w:rFonts w:cs="Arial"/>
              </w:rPr>
            </w:pPr>
          </w:p>
          <w:p w:rsidR="003B1A74" w:rsidRDefault="003B1A74" w:rsidP="00FB09D0">
            <w:pPr>
              <w:spacing w:before="120" w:after="120"/>
              <w:rPr>
                <w:rFonts w:cs="Arial"/>
              </w:rPr>
            </w:pPr>
          </w:p>
          <w:p w:rsidR="003B1A74" w:rsidRDefault="003B1A74" w:rsidP="00FB09D0">
            <w:pPr>
              <w:spacing w:before="120" w:after="120"/>
              <w:rPr>
                <w:rFonts w:cs="Arial"/>
              </w:rPr>
            </w:pPr>
          </w:p>
          <w:p w:rsidR="003B1A74" w:rsidRDefault="003B1A74" w:rsidP="00FB09D0">
            <w:pPr>
              <w:spacing w:before="120" w:after="120"/>
              <w:rPr>
                <w:rFonts w:cs="Arial"/>
              </w:rPr>
            </w:pPr>
          </w:p>
          <w:p w:rsidR="003B1A74" w:rsidRDefault="003B1A74" w:rsidP="00FB09D0">
            <w:pPr>
              <w:spacing w:before="120" w:after="120"/>
              <w:rPr>
                <w:rFonts w:cs="Arial"/>
              </w:rPr>
            </w:pPr>
          </w:p>
          <w:p w:rsidR="003B1A74" w:rsidRDefault="003B1A74" w:rsidP="00FB09D0">
            <w:pPr>
              <w:spacing w:before="120" w:after="120"/>
              <w:rPr>
                <w:rFonts w:cs="Arial"/>
              </w:rPr>
            </w:pPr>
          </w:p>
          <w:p w:rsidR="003B1A74" w:rsidRDefault="003B1A74" w:rsidP="00FB09D0">
            <w:pPr>
              <w:spacing w:before="120" w:after="120"/>
              <w:rPr>
                <w:rFonts w:cs="Arial"/>
              </w:rPr>
            </w:pPr>
          </w:p>
          <w:p w:rsidR="003B1A74" w:rsidRDefault="003B1A74" w:rsidP="00FB09D0">
            <w:pPr>
              <w:spacing w:before="120" w:after="120"/>
              <w:rPr>
                <w:rFonts w:cs="Arial"/>
              </w:rPr>
            </w:pPr>
          </w:p>
          <w:p w:rsidR="003B1A74" w:rsidRDefault="003B1A74" w:rsidP="00FB09D0">
            <w:pPr>
              <w:spacing w:before="120" w:after="120"/>
              <w:rPr>
                <w:rFonts w:cs="Arial"/>
              </w:rPr>
            </w:pPr>
          </w:p>
          <w:p w:rsidR="003B1A74" w:rsidRDefault="003B1A74" w:rsidP="00FB09D0">
            <w:pPr>
              <w:spacing w:before="120" w:after="120"/>
              <w:rPr>
                <w:rFonts w:cs="Arial"/>
              </w:rPr>
            </w:pPr>
          </w:p>
          <w:p w:rsidR="003B1A74" w:rsidRDefault="003B1A74" w:rsidP="00FB09D0">
            <w:pPr>
              <w:spacing w:before="120" w:after="120"/>
              <w:rPr>
                <w:rFonts w:cs="Arial"/>
              </w:rPr>
            </w:pPr>
          </w:p>
          <w:p w:rsidR="003B1A74" w:rsidRDefault="003B1A74" w:rsidP="00FB09D0">
            <w:pPr>
              <w:spacing w:before="120" w:after="120"/>
              <w:rPr>
                <w:rFonts w:cs="Arial"/>
              </w:rPr>
            </w:pPr>
          </w:p>
          <w:p w:rsidR="003B1A74" w:rsidRDefault="003B1A74" w:rsidP="00FB09D0">
            <w:pPr>
              <w:spacing w:before="120" w:after="120"/>
              <w:rPr>
                <w:rFonts w:cs="Arial"/>
              </w:rPr>
            </w:pPr>
          </w:p>
          <w:p w:rsidR="003B1A74" w:rsidRPr="00FB09D0" w:rsidRDefault="003B1A74" w:rsidP="00FB09D0">
            <w:pPr>
              <w:spacing w:before="120" w:after="120"/>
              <w:rPr>
                <w:rFonts w:cs="Arial"/>
              </w:rPr>
            </w:pPr>
          </w:p>
        </w:tc>
        <w:tc>
          <w:tcPr>
            <w:tcW w:w="4563" w:type="dxa"/>
            <w:tcBorders>
              <w:top w:val="single" w:sz="4" w:space="0" w:color="F3675B"/>
              <w:left w:val="single" w:sz="4" w:space="0" w:color="F3675B"/>
              <w:bottom w:val="nil"/>
            </w:tcBorders>
          </w:tcPr>
          <w:p w:rsidR="004E6D15" w:rsidRPr="005441F6" w:rsidRDefault="005441F6" w:rsidP="005441F6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  <w:lang w:val="en-CA"/>
              </w:rPr>
              <w:t>Research social share button widgets and plugins</w:t>
            </w:r>
          </w:p>
          <w:p w:rsidR="005441F6" w:rsidRDefault="005441F6" w:rsidP="005441F6">
            <w:pPr>
              <w:pStyle w:val="ListParagraph"/>
              <w:spacing w:before="120" w:after="120"/>
              <w:ind w:left="714"/>
              <w:contextualSpacing w:val="0"/>
              <w:rPr>
                <w:rFonts w:cs="Arial"/>
              </w:rPr>
            </w:pPr>
          </w:p>
          <w:p w:rsidR="001457A4" w:rsidRDefault="001457A4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1457A4" w:rsidRDefault="001457A4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1457A4" w:rsidRDefault="001457A4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1457A4" w:rsidRDefault="001457A4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1457A4" w:rsidRDefault="001457A4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1457A4" w:rsidRDefault="001457A4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1457A4" w:rsidRDefault="001457A4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1457A4" w:rsidRDefault="001457A4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1457A4" w:rsidRDefault="001457A4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1457A4" w:rsidRDefault="001457A4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1457A4" w:rsidRDefault="001457A4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1457A4" w:rsidRDefault="001457A4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1457A4" w:rsidRDefault="001457A4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1457A4" w:rsidRDefault="001457A4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1457A4" w:rsidRDefault="001457A4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1457A4" w:rsidRDefault="001457A4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1457A4" w:rsidRDefault="001457A4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2971F5" w:rsidRDefault="002971F5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2971F5" w:rsidRDefault="002971F5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2971F5" w:rsidRDefault="002971F5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1457A4" w:rsidRPr="00112B92" w:rsidRDefault="001457A4" w:rsidP="00E85092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</w:tc>
      </w:tr>
    </w:tbl>
    <w:p w:rsidR="004E6D15" w:rsidRDefault="00F21B7C">
      <w:r>
        <w:lastRenderedPageBreak/>
        <w:br w:type="page"/>
      </w:r>
    </w:p>
    <w:tbl>
      <w:tblPr>
        <w:tblStyle w:val="TableGrid"/>
        <w:tblW w:w="9986" w:type="dxa"/>
        <w:tblInd w:w="-635" w:type="dxa"/>
        <w:tblBorders>
          <w:top w:val="single" w:sz="4" w:space="0" w:color="F5A3AD" w:themeColor="accent4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4563"/>
      </w:tblGrid>
      <w:tr w:rsidR="004E6D15" w:rsidRPr="00891170" w:rsidTr="002B0115">
        <w:tc>
          <w:tcPr>
            <w:tcW w:w="5423" w:type="dxa"/>
            <w:tcBorders>
              <w:bottom w:val="single" w:sz="4" w:space="0" w:color="F3675B"/>
            </w:tcBorders>
            <w:shd w:val="clear" w:color="auto" w:fill="F6A5AE"/>
          </w:tcPr>
          <w:p w:rsidR="004E6D15" w:rsidRPr="005D42C8" w:rsidRDefault="004E6D15" w:rsidP="002B0115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5D42C8"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>Steps to take</w:t>
            </w:r>
          </w:p>
        </w:tc>
        <w:tc>
          <w:tcPr>
            <w:tcW w:w="4563" w:type="dxa"/>
            <w:tcBorders>
              <w:bottom w:val="single" w:sz="4" w:space="0" w:color="F3675B"/>
            </w:tcBorders>
            <w:shd w:val="clear" w:color="auto" w:fill="F6A5AE"/>
          </w:tcPr>
          <w:p w:rsidR="004E6D15" w:rsidRPr="005D42C8" w:rsidRDefault="004E6D15" w:rsidP="002B0115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5D42C8">
              <w:rPr>
                <w:rFonts w:cs="Arial"/>
                <w:b/>
                <w:color w:val="FFFFFF" w:themeColor="background1"/>
                <w:sz w:val="28"/>
                <w:szCs w:val="28"/>
              </w:rPr>
              <w:t>Actions</w:t>
            </w:r>
          </w:p>
        </w:tc>
      </w:tr>
      <w:tr w:rsidR="004E6D15" w:rsidRPr="00387837" w:rsidTr="002B0115">
        <w:tc>
          <w:tcPr>
            <w:tcW w:w="5423" w:type="dxa"/>
            <w:tcBorders>
              <w:top w:val="single" w:sz="4" w:space="0" w:color="F3675B"/>
              <w:bottom w:val="nil"/>
              <w:right w:val="single" w:sz="4" w:space="0" w:color="F3675B"/>
            </w:tcBorders>
          </w:tcPr>
          <w:p w:rsidR="004E6D15" w:rsidRDefault="00350CB1" w:rsidP="006A5E1C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70" w:hanging="357"/>
              <w:contextualSpacing w:val="0"/>
              <w:rPr>
                <w:rFonts w:cs="Arial"/>
              </w:rPr>
            </w:pPr>
            <w:r w:rsidRPr="003B1A74">
              <w:rPr>
                <w:rFonts w:cs="Arial"/>
              </w:rPr>
              <w:t xml:space="preserve">Consider how to maximize—and share—your </w:t>
            </w:r>
            <w:r w:rsidR="003B1A74">
              <w:rPr>
                <w:rFonts w:cs="Arial"/>
              </w:rPr>
              <w:t>testimonials—especially those you receive via social media</w:t>
            </w:r>
          </w:p>
          <w:p w:rsidR="004E6D15" w:rsidRPr="00677D9F" w:rsidRDefault="00677D9F" w:rsidP="002B0115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70" w:hanging="357"/>
              <w:contextualSpacing w:val="0"/>
              <w:rPr>
                <w:rFonts w:cs="Arial"/>
              </w:rPr>
            </w:pPr>
            <w:r w:rsidRPr="00677D9F">
              <w:rPr>
                <w:rFonts w:cs="Arial"/>
              </w:rPr>
              <w:t>Check out best-selling author social profiles and websites. Make note of social strategies they use and consider if you wish to follow suit.</w:t>
            </w:r>
          </w:p>
          <w:p w:rsidR="004E6D15" w:rsidRDefault="004E6D15" w:rsidP="002B0115">
            <w:pPr>
              <w:spacing w:before="120" w:after="120"/>
              <w:rPr>
                <w:rFonts w:cs="Arial"/>
              </w:rPr>
            </w:pPr>
          </w:p>
          <w:p w:rsidR="004E6D15" w:rsidRDefault="004E6D15" w:rsidP="002B0115">
            <w:pPr>
              <w:spacing w:before="120" w:after="120"/>
              <w:rPr>
                <w:rFonts w:cs="Arial"/>
              </w:rPr>
            </w:pPr>
          </w:p>
          <w:p w:rsidR="004E6D15" w:rsidRDefault="004E6D15" w:rsidP="002B0115">
            <w:pPr>
              <w:spacing w:before="120" w:after="120"/>
              <w:rPr>
                <w:rFonts w:cs="Arial"/>
              </w:rPr>
            </w:pPr>
          </w:p>
          <w:p w:rsidR="004E6D15" w:rsidRPr="00112B92" w:rsidRDefault="004E6D15" w:rsidP="002B0115">
            <w:pPr>
              <w:spacing w:before="120" w:after="120"/>
              <w:rPr>
                <w:rFonts w:cs="Arial"/>
              </w:rPr>
            </w:pPr>
          </w:p>
          <w:p w:rsidR="004E6D15" w:rsidRDefault="004E6D15" w:rsidP="002B0115">
            <w:pPr>
              <w:spacing w:before="120" w:after="120"/>
              <w:rPr>
                <w:rFonts w:cs="Arial"/>
              </w:rPr>
            </w:pPr>
          </w:p>
          <w:p w:rsidR="003B1A74" w:rsidRDefault="003B1A74" w:rsidP="002B0115">
            <w:pPr>
              <w:spacing w:before="120" w:after="120"/>
              <w:rPr>
                <w:rFonts w:cs="Arial"/>
              </w:rPr>
            </w:pPr>
          </w:p>
          <w:p w:rsidR="003B1A74" w:rsidRDefault="003B1A74" w:rsidP="002B0115">
            <w:pPr>
              <w:spacing w:before="120" w:after="120"/>
              <w:rPr>
                <w:rFonts w:cs="Arial"/>
              </w:rPr>
            </w:pPr>
          </w:p>
          <w:p w:rsidR="003B1A74" w:rsidRDefault="003B1A74" w:rsidP="002B0115">
            <w:pPr>
              <w:spacing w:before="120" w:after="120"/>
              <w:rPr>
                <w:rFonts w:cs="Arial"/>
              </w:rPr>
            </w:pPr>
          </w:p>
          <w:p w:rsidR="003B1A74" w:rsidRDefault="003B1A74" w:rsidP="002B0115">
            <w:pPr>
              <w:spacing w:before="120" w:after="120"/>
              <w:rPr>
                <w:rFonts w:cs="Arial"/>
              </w:rPr>
            </w:pPr>
          </w:p>
          <w:p w:rsidR="003B1A74" w:rsidRDefault="003B1A74" w:rsidP="002B0115">
            <w:pPr>
              <w:spacing w:before="120" w:after="120"/>
              <w:rPr>
                <w:rFonts w:cs="Arial"/>
              </w:rPr>
            </w:pPr>
          </w:p>
          <w:p w:rsidR="003B1A74" w:rsidRDefault="003B1A74" w:rsidP="002B0115">
            <w:pPr>
              <w:spacing w:before="120" w:after="120"/>
              <w:rPr>
                <w:rFonts w:cs="Arial"/>
              </w:rPr>
            </w:pPr>
          </w:p>
          <w:p w:rsidR="003B1A74" w:rsidRDefault="003B1A74" w:rsidP="002B0115">
            <w:pPr>
              <w:spacing w:before="120" w:after="120"/>
              <w:rPr>
                <w:rFonts w:cs="Arial"/>
              </w:rPr>
            </w:pPr>
          </w:p>
          <w:p w:rsidR="003B1A74" w:rsidRDefault="003B1A74" w:rsidP="002B0115">
            <w:pPr>
              <w:spacing w:before="120" w:after="120"/>
              <w:rPr>
                <w:rFonts w:cs="Arial"/>
              </w:rPr>
            </w:pPr>
          </w:p>
          <w:p w:rsidR="003B1A74" w:rsidRDefault="003B1A74" w:rsidP="002B0115">
            <w:pPr>
              <w:spacing w:before="120" w:after="120"/>
              <w:rPr>
                <w:rFonts w:cs="Arial"/>
              </w:rPr>
            </w:pPr>
          </w:p>
          <w:p w:rsidR="003B1A74" w:rsidRDefault="003B1A74" w:rsidP="002B0115">
            <w:pPr>
              <w:spacing w:before="120" w:after="120"/>
              <w:rPr>
                <w:rFonts w:cs="Arial"/>
              </w:rPr>
            </w:pPr>
          </w:p>
          <w:p w:rsidR="003B1A74" w:rsidRDefault="003B1A74" w:rsidP="002B0115">
            <w:pPr>
              <w:spacing w:before="120" w:after="120"/>
              <w:rPr>
                <w:rFonts w:cs="Arial"/>
              </w:rPr>
            </w:pPr>
          </w:p>
          <w:p w:rsidR="003B1A74" w:rsidRDefault="003B1A74" w:rsidP="002B0115">
            <w:pPr>
              <w:spacing w:before="120" w:after="120"/>
              <w:rPr>
                <w:rFonts w:cs="Arial"/>
              </w:rPr>
            </w:pPr>
          </w:p>
          <w:p w:rsidR="003B1A74" w:rsidRDefault="003B1A74" w:rsidP="002B0115">
            <w:pPr>
              <w:spacing w:before="120" w:after="120"/>
              <w:rPr>
                <w:rFonts w:cs="Arial"/>
              </w:rPr>
            </w:pPr>
          </w:p>
          <w:p w:rsidR="003B1A74" w:rsidRDefault="003B1A74" w:rsidP="002B0115">
            <w:pPr>
              <w:spacing w:before="120" w:after="120"/>
              <w:rPr>
                <w:rFonts w:cs="Arial"/>
              </w:rPr>
            </w:pPr>
          </w:p>
          <w:p w:rsidR="003B1A74" w:rsidRDefault="003B1A74" w:rsidP="002B0115">
            <w:pPr>
              <w:spacing w:before="120" w:after="120"/>
              <w:rPr>
                <w:rFonts w:cs="Arial"/>
              </w:rPr>
            </w:pPr>
          </w:p>
          <w:p w:rsidR="003B1A74" w:rsidRDefault="003B1A74" w:rsidP="002B0115">
            <w:pPr>
              <w:spacing w:before="120" w:after="120"/>
              <w:rPr>
                <w:rFonts w:cs="Arial"/>
              </w:rPr>
            </w:pPr>
          </w:p>
          <w:p w:rsidR="003B1A74" w:rsidRDefault="003B1A74" w:rsidP="002B0115">
            <w:pPr>
              <w:spacing w:before="120" w:after="120"/>
              <w:rPr>
                <w:rFonts w:cs="Arial"/>
              </w:rPr>
            </w:pPr>
          </w:p>
          <w:p w:rsidR="003B1A74" w:rsidRDefault="003B1A74" w:rsidP="002B0115">
            <w:pPr>
              <w:spacing w:before="120" w:after="120"/>
              <w:rPr>
                <w:rFonts w:cs="Arial"/>
              </w:rPr>
            </w:pPr>
          </w:p>
          <w:p w:rsidR="003B1A74" w:rsidRPr="00FB09D0" w:rsidRDefault="003B1A74" w:rsidP="002B0115">
            <w:pPr>
              <w:spacing w:before="120" w:after="120"/>
              <w:rPr>
                <w:rFonts w:cs="Arial"/>
              </w:rPr>
            </w:pPr>
          </w:p>
        </w:tc>
        <w:tc>
          <w:tcPr>
            <w:tcW w:w="4563" w:type="dxa"/>
            <w:tcBorders>
              <w:top w:val="single" w:sz="4" w:space="0" w:color="F3675B"/>
              <w:left w:val="single" w:sz="4" w:space="0" w:color="F3675B"/>
              <w:bottom w:val="nil"/>
            </w:tcBorders>
          </w:tcPr>
          <w:p w:rsidR="003B1A74" w:rsidRDefault="009C422B" w:rsidP="003B1A74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Check out a t</w:t>
            </w:r>
            <w:r w:rsidR="003B1A74" w:rsidRPr="003B1A74">
              <w:rPr>
                <w:rFonts w:cs="Arial"/>
              </w:rPr>
              <w:t>estimonials widget such as Repuso’s Social Testimonials and Reviews</w:t>
            </w:r>
          </w:p>
          <w:p w:rsidR="003B1A74" w:rsidRDefault="003B1A74" w:rsidP="003B1A74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Find your best social testimonials</w:t>
            </w:r>
          </w:p>
          <w:p w:rsidR="003B1A74" w:rsidRDefault="003B1A74" w:rsidP="003B1A74">
            <w:pPr>
              <w:spacing w:before="120" w:after="120"/>
              <w:rPr>
                <w:rFonts w:cs="Arial"/>
              </w:rPr>
            </w:pPr>
          </w:p>
          <w:p w:rsidR="003B1A74" w:rsidRDefault="003B1A74" w:rsidP="003B1A74">
            <w:pPr>
              <w:spacing w:before="120" w:after="120"/>
              <w:rPr>
                <w:rFonts w:cs="Arial"/>
              </w:rPr>
            </w:pPr>
          </w:p>
          <w:p w:rsidR="003B1A74" w:rsidRDefault="003B1A74" w:rsidP="003B1A74">
            <w:pPr>
              <w:spacing w:before="120" w:after="120"/>
              <w:rPr>
                <w:rFonts w:cs="Arial"/>
              </w:rPr>
            </w:pPr>
          </w:p>
          <w:p w:rsidR="003B1A74" w:rsidRDefault="003B1A74" w:rsidP="003B1A74">
            <w:pPr>
              <w:spacing w:before="120" w:after="120"/>
              <w:rPr>
                <w:rFonts w:cs="Arial"/>
              </w:rPr>
            </w:pPr>
          </w:p>
          <w:p w:rsidR="003B1A74" w:rsidRDefault="003B1A74" w:rsidP="003B1A74">
            <w:pPr>
              <w:spacing w:before="120" w:after="120"/>
              <w:rPr>
                <w:rFonts w:cs="Arial"/>
              </w:rPr>
            </w:pPr>
          </w:p>
          <w:p w:rsidR="003B1A74" w:rsidRDefault="003B1A74" w:rsidP="003B1A74">
            <w:pPr>
              <w:spacing w:before="120" w:after="120"/>
              <w:rPr>
                <w:rFonts w:cs="Arial"/>
              </w:rPr>
            </w:pPr>
          </w:p>
          <w:p w:rsidR="003B1A74" w:rsidRDefault="003B1A74" w:rsidP="003B1A74">
            <w:pPr>
              <w:spacing w:before="120" w:after="120"/>
              <w:rPr>
                <w:rFonts w:cs="Arial"/>
              </w:rPr>
            </w:pPr>
          </w:p>
          <w:p w:rsidR="003B1A74" w:rsidRPr="003B1A74" w:rsidRDefault="003B1A74" w:rsidP="003B1A74">
            <w:pPr>
              <w:spacing w:before="120" w:after="120"/>
              <w:rPr>
                <w:rFonts w:cs="Arial"/>
              </w:rPr>
            </w:pPr>
          </w:p>
          <w:p w:rsidR="006A5E1C" w:rsidRDefault="006A5E1C" w:rsidP="006A5E1C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6A5E1C" w:rsidRDefault="006A5E1C" w:rsidP="006A5E1C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6A5E1C" w:rsidRDefault="006A5E1C" w:rsidP="006A5E1C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6A5E1C" w:rsidRDefault="006A5E1C" w:rsidP="006A5E1C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6A5E1C" w:rsidRDefault="006A5E1C" w:rsidP="006A5E1C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6A5E1C" w:rsidRDefault="006A5E1C" w:rsidP="006A5E1C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6A5E1C" w:rsidRDefault="006A5E1C" w:rsidP="006A5E1C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4E6D15" w:rsidRDefault="004E6D15" w:rsidP="002B0115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392844" w:rsidRDefault="00392844" w:rsidP="002B0115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  <w:p w:rsidR="004E6D15" w:rsidRPr="00112B92" w:rsidRDefault="004E6D15" w:rsidP="002B0115">
            <w:pPr>
              <w:pStyle w:val="ListParagraph"/>
              <w:spacing w:before="120" w:after="120"/>
              <w:ind w:left="414"/>
              <w:contextualSpacing w:val="0"/>
              <w:rPr>
                <w:rFonts w:cs="Arial"/>
              </w:rPr>
            </w:pPr>
          </w:p>
        </w:tc>
      </w:tr>
    </w:tbl>
    <w:p w:rsidR="00F21B7C" w:rsidRDefault="00F21B7C"/>
    <w:tbl>
      <w:tblPr>
        <w:tblStyle w:val="TableGrid"/>
        <w:tblW w:w="9986" w:type="dxa"/>
        <w:tblInd w:w="-635" w:type="dxa"/>
        <w:tblBorders>
          <w:top w:val="single" w:sz="4" w:space="0" w:color="F5A3AD" w:themeColor="accent4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4563"/>
      </w:tblGrid>
      <w:tr w:rsidR="00653B20" w:rsidRPr="00891170" w:rsidTr="002B0115">
        <w:tc>
          <w:tcPr>
            <w:tcW w:w="5423" w:type="dxa"/>
            <w:tcBorders>
              <w:bottom w:val="single" w:sz="4" w:space="0" w:color="F3675B"/>
            </w:tcBorders>
            <w:shd w:val="clear" w:color="auto" w:fill="F6A5AE"/>
          </w:tcPr>
          <w:p w:rsidR="00653B20" w:rsidRPr="005D42C8" w:rsidRDefault="00653B20" w:rsidP="002B0115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5D42C8">
              <w:rPr>
                <w:rFonts w:cs="Arial"/>
                <w:b/>
                <w:color w:val="FFFFFF" w:themeColor="background1"/>
                <w:sz w:val="28"/>
                <w:szCs w:val="28"/>
              </w:rPr>
              <w:t>Steps to take</w:t>
            </w:r>
          </w:p>
        </w:tc>
        <w:tc>
          <w:tcPr>
            <w:tcW w:w="4563" w:type="dxa"/>
            <w:tcBorders>
              <w:bottom w:val="single" w:sz="4" w:space="0" w:color="F3675B"/>
            </w:tcBorders>
            <w:shd w:val="clear" w:color="auto" w:fill="F6A5AE"/>
          </w:tcPr>
          <w:p w:rsidR="00653B20" w:rsidRPr="005D42C8" w:rsidRDefault="00653B20" w:rsidP="002B0115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5D42C8">
              <w:rPr>
                <w:rFonts w:cs="Arial"/>
                <w:b/>
                <w:color w:val="FFFFFF" w:themeColor="background1"/>
                <w:sz w:val="28"/>
                <w:szCs w:val="28"/>
              </w:rPr>
              <w:t>Actions</w:t>
            </w:r>
          </w:p>
        </w:tc>
      </w:tr>
      <w:tr w:rsidR="00653B20" w:rsidRPr="00387837" w:rsidTr="002B0115">
        <w:tc>
          <w:tcPr>
            <w:tcW w:w="5423" w:type="dxa"/>
            <w:tcBorders>
              <w:top w:val="single" w:sz="4" w:space="0" w:color="F3675B"/>
              <w:bottom w:val="nil"/>
              <w:right w:val="single" w:sz="4" w:space="0" w:color="F3675B"/>
            </w:tcBorders>
          </w:tcPr>
          <w:p w:rsidR="00653B20" w:rsidRPr="00EF00C3" w:rsidRDefault="00677D9F" w:rsidP="00677D9F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70" w:hanging="357"/>
              <w:contextualSpacing w:val="0"/>
              <w:rPr>
                <w:shd w:val="clear" w:color="auto" w:fill="FFFFFF"/>
              </w:rPr>
            </w:pPr>
            <w:r>
              <w:rPr>
                <w:rFonts w:cs="Arial"/>
              </w:rPr>
              <w:t>Research seasonal strategies other entrepreneurs use</w:t>
            </w:r>
          </w:p>
          <w:p w:rsidR="00653B20" w:rsidRDefault="00653B20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60511C" w:rsidRDefault="0060511C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60511C" w:rsidRDefault="0060511C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60511C" w:rsidRDefault="0060511C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60511C" w:rsidRDefault="0060511C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60511C" w:rsidRDefault="0060511C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60511C" w:rsidRDefault="0060511C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60511C" w:rsidRDefault="0060511C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60511C" w:rsidRDefault="0060511C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60511C" w:rsidRDefault="0060511C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60511C" w:rsidRDefault="0060511C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9B7988" w:rsidRDefault="009B7988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9B7988" w:rsidRDefault="009B7988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9B7988" w:rsidRDefault="009B7988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9B7988" w:rsidRDefault="009B7988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9B7988" w:rsidRDefault="009B7988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9B7988" w:rsidRDefault="009B7988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9B7988" w:rsidRDefault="009B7988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9B7988" w:rsidRDefault="009B7988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9B7988" w:rsidRDefault="009B7988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9B7988" w:rsidRDefault="009B7988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9B7988" w:rsidRDefault="009B7988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9B7988" w:rsidRDefault="009B7988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9B7988" w:rsidRDefault="009B7988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9B7988" w:rsidRDefault="009B7988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9B7988" w:rsidRDefault="009B7988" w:rsidP="00653B20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9B7988" w:rsidRPr="009B7988" w:rsidRDefault="009B7988" w:rsidP="009B7988">
            <w:pPr>
              <w:spacing w:before="120" w:after="120"/>
              <w:rPr>
                <w:rFonts w:cs="Arial"/>
              </w:rPr>
            </w:pPr>
          </w:p>
        </w:tc>
        <w:tc>
          <w:tcPr>
            <w:tcW w:w="4563" w:type="dxa"/>
            <w:tcBorders>
              <w:top w:val="single" w:sz="4" w:space="0" w:color="F3675B"/>
              <w:left w:val="single" w:sz="4" w:space="0" w:color="F3675B"/>
              <w:bottom w:val="nil"/>
            </w:tcBorders>
          </w:tcPr>
          <w:p w:rsidR="00392844" w:rsidRDefault="00677D9F" w:rsidP="00392844">
            <w:pPr>
              <w:pStyle w:val="ListParagraph"/>
              <w:numPr>
                <w:ilvl w:val="0"/>
                <w:numId w:val="29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Make a list of seasonal strategies you feel would work for your website/social sharing</w:t>
            </w:r>
          </w:p>
          <w:p w:rsidR="00677D9F" w:rsidRDefault="00677D9F" w:rsidP="00677D9F">
            <w:pPr>
              <w:spacing w:before="120" w:after="120"/>
              <w:rPr>
                <w:rFonts w:cs="Arial"/>
              </w:rPr>
            </w:pPr>
          </w:p>
          <w:p w:rsidR="00677D9F" w:rsidRDefault="00677D9F" w:rsidP="00677D9F">
            <w:pPr>
              <w:spacing w:before="120" w:after="120"/>
              <w:rPr>
                <w:rFonts w:cs="Arial"/>
              </w:rPr>
            </w:pPr>
          </w:p>
          <w:p w:rsidR="00677D9F" w:rsidRPr="00677D9F" w:rsidRDefault="00677D9F" w:rsidP="00677D9F">
            <w:pPr>
              <w:spacing w:before="120" w:after="120"/>
              <w:rPr>
                <w:rFonts w:cs="Arial"/>
              </w:rPr>
            </w:pPr>
          </w:p>
          <w:p w:rsidR="00653B20" w:rsidRDefault="00653B20" w:rsidP="00653B20">
            <w:pPr>
              <w:spacing w:before="120" w:after="120"/>
              <w:rPr>
                <w:rFonts w:cs="Arial"/>
              </w:rPr>
            </w:pPr>
          </w:p>
          <w:p w:rsidR="004840AE" w:rsidRDefault="004840AE" w:rsidP="00653B20">
            <w:pPr>
              <w:spacing w:before="120" w:after="120"/>
              <w:rPr>
                <w:rFonts w:cs="Arial"/>
              </w:rPr>
            </w:pPr>
          </w:p>
          <w:p w:rsidR="004840AE" w:rsidRDefault="004840AE" w:rsidP="00653B20">
            <w:pPr>
              <w:spacing w:before="120" w:after="120"/>
              <w:rPr>
                <w:rFonts w:cs="Arial"/>
              </w:rPr>
            </w:pPr>
          </w:p>
          <w:p w:rsidR="004840AE" w:rsidRDefault="004840AE" w:rsidP="00653B20">
            <w:pPr>
              <w:spacing w:before="120" w:after="120"/>
              <w:rPr>
                <w:rFonts w:cs="Arial"/>
              </w:rPr>
            </w:pPr>
          </w:p>
          <w:p w:rsidR="004840AE" w:rsidRDefault="004840AE" w:rsidP="00653B20">
            <w:pPr>
              <w:spacing w:before="120" w:after="120"/>
              <w:rPr>
                <w:rFonts w:cs="Arial"/>
              </w:rPr>
            </w:pPr>
          </w:p>
          <w:p w:rsidR="004840AE" w:rsidRDefault="004840AE" w:rsidP="00653B20">
            <w:pPr>
              <w:spacing w:before="120" w:after="120"/>
              <w:rPr>
                <w:rFonts w:cs="Arial"/>
              </w:rPr>
            </w:pPr>
          </w:p>
          <w:p w:rsidR="004840AE" w:rsidRDefault="004840AE" w:rsidP="00653B20">
            <w:pPr>
              <w:spacing w:before="120" w:after="120"/>
              <w:rPr>
                <w:rFonts w:cs="Arial"/>
              </w:rPr>
            </w:pPr>
          </w:p>
          <w:p w:rsidR="004840AE" w:rsidRDefault="004840AE" w:rsidP="00653B20">
            <w:pPr>
              <w:spacing w:before="120" w:after="120"/>
              <w:rPr>
                <w:rFonts w:cs="Arial"/>
              </w:rPr>
            </w:pPr>
          </w:p>
          <w:p w:rsidR="004840AE" w:rsidRDefault="004840AE" w:rsidP="00653B20">
            <w:pPr>
              <w:spacing w:before="120" w:after="120"/>
              <w:rPr>
                <w:rFonts w:cs="Arial"/>
              </w:rPr>
            </w:pPr>
          </w:p>
          <w:p w:rsidR="00392844" w:rsidRDefault="00392844" w:rsidP="00653B20">
            <w:pPr>
              <w:spacing w:before="120" w:after="120"/>
              <w:rPr>
                <w:rFonts w:cs="Arial"/>
              </w:rPr>
            </w:pPr>
          </w:p>
          <w:p w:rsidR="004840AE" w:rsidRPr="009F4B55" w:rsidRDefault="004840AE" w:rsidP="00653B20">
            <w:pPr>
              <w:spacing w:before="120" w:after="120"/>
              <w:rPr>
                <w:rFonts w:cs="Arial"/>
              </w:rPr>
            </w:pPr>
          </w:p>
        </w:tc>
      </w:tr>
      <w:tr w:rsidR="0060511C" w:rsidRPr="00891170" w:rsidTr="00CA5A6F">
        <w:tc>
          <w:tcPr>
            <w:tcW w:w="5423" w:type="dxa"/>
            <w:tcBorders>
              <w:bottom w:val="single" w:sz="4" w:space="0" w:color="F3675B"/>
            </w:tcBorders>
            <w:shd w:val="clear" w:color="auto" w:fill="F6A5AE"/>
          </w:tcPr>
          <w:p w:rsidR="0060511C" w:rsidRPr="005D42C8" w:rsidRDefault="0060511C" w:rsidP="00CA5A6F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5D42C8"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>Steps to take</w:t>
            </w:r>
          </w:p>
        </w:tc>
        <w:tc>
          <w:tcPr>
            <w:tcW w:w="4563" w:type="dxa"/>
            <w:tcBorders>
              <w:bottom w:val="single" w:sz="4" w:space="0" w:color="F3675B"/>
            </w:tcBorders>
            <w:shd w:val="clear" w:color="auto" w:fill="F6A5AE"/>
          </w:tcPr>
          <w:p w:rsidR="0060511C" w:rsidRPr="005D42C8" w:rsidRDefault="0060511C" w:rsidP="00CA5A6F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5D42C8">
              <w:rPr>
                <w:rFonts w:cs="Arial"/>
                <w:b/>
                <w:color w:val="FFFFFF" w:themeColor="background1"/>
                <w:sz w:val="28"/>
                <w:szCs w:val="28"/>
              </w:rPr>
              <w:t>Actions</w:t>
            </w:r>
          </w:p>
        </w:tc>
      </w:tr>
      <w:tr w:rsidR="0060511C" w:rsidRPr="00387837" w:rsidTr="00CA5A6F">
        <w:tc>
          <w:tcPr>
            <w:tcW w:w="5423" w:type="dxa"/>
            <w:tcBorders>
              <w:top w:val="single" w:sz="4" w:space="0" w:color="F3675B"/>
              <w:bottom w:val="nil"/>
              <w:right w:val="single" w:sz="4" w:space="0" w:color="F3675B"/>
            </w:tcBorders>
          </w:tcPr>
          <w:p w:rsidR="0003223E" w:rsidRDefault="009B7988" w:rsidP="009B7988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70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Decide how much of your social posting and sharing you need to or desire to outsource</w:t>
            </w:r>
          </w:p>
          <w:p w:rsidR="0003223E" w:rsidRDefault="0003223E" w:rsidP="00CA5A6F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03223E" w:rsidRDefault="0003223E" w:rsidP="00CA5A6F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03223E" w:rsidRDefault="0003223E" w:rsidP="00CA5A6F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03223E" w:rsidRDefault="0003223E" w:rsidP="00CA5A6F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03223E" w:rsidRDefault="0003223E" w:rsidP="00CA5A6F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03223E" w:rsidRDefault="0003223E" w:rsidP="00CA5A6F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03223E" w:rsidRDefault="0003223E" w:rsidP="00CA5A6F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03223E" w:rsidRDefault="0003223E" w:rsidP="00CA5A6F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03223E" w:rsidRDefault="0003223E" w:rsidP="00CA5A6F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03223E" w:rsidRDefault="0003223E" w:rsidP="00CA5A6F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03223E" w:rsidRDefault="0003223E" w:rsidP="00CA5A6F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03223E" w:rsidRDefault="0003223E" w:rsidP="00CA5A6F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03223E" w:rsidRDefault="0003223E" w:rsidP="00CA5A6F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03223E" w:rsidRDefault="0003223E" w:rsidP="00CA5A6F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03223E" w:rsidRDefault="0003223E" w:rsidP="00CA5A6F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03223E" w:rsidRDefault="0003223E" w:rsidP="00CA5A6F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03223E" w:rsidRDefault="0003223E" w:rsidP="00CA5A6F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03223E" w:rsidRDefault="0003223E" w:rsidP="00CA5A6F">
            <w:pPr>
              <w:pStyle w:val="ListParagraph"/>
              <w:spacing w:before="120" w:after="120"/>
              <w:ind w:left="1077"/>
              <w:contextualSpacing w:val="0"/>
              <w:rPr>
                <w:rFonts w:cs="Arial"/>
              </w:rPr>
            </w:pPr>
          </w:p>
          <w:p w:rsidR="0003223E" w:rsidRPr="0003223E" w:rsidRDefault="0003223E" w:rsidP="0003223E">
            <w:pPr>
              <w:spacing w:before="120" w:after="120"/>
              <w:rPr>
                <w:rFonts w:cs="Arial"/>
              </w:rPr>
            </w:pPr>
          </w:p>
        </w:tc>
        <w:tc>
          <w:tcPr>
            <w:tcW w:w="4563" w:type="dxa"/>
            <w:tcBorders>
              <w:top w:val="single" w:sz="4" w:space="0" w:color="F3675B"/>
              <w:left w:val="single" w:sz="4" w:space="0" w:color="F3675B"/>
              <w:bottom w:val="nil"/>
            </w:tcBorders>
          </w:tcPr>
          <w:p w:rsidR="0060511C" w:rsidRDefault="009B7988" w:rsidP="009B7988">
            <w:pPr>
              <w:pStyle w:val="ListParagraph"/>
              <w:numPr>
                <w:ilvl w:val="0"/>
                <w:numId w:val="29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Explore outsourcing strategies</w:t>
            </w:r>
          </w:p>
          <w:p w:rsidR="009C422B" w:rsidRDefault="009B7988" w:rsidP="009B7988">
            <w:pPr>
              <w:pStyle w:val="ListParagraph"/>
              <w:numPr>
                <w:ilvl w:val="0"/>
                <w:numId w:val="29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9C422B">
              <w:rPr>
                <w:rFonts w:cs="Arial"/>
              </w:rPr>
              <w:t>reate a monthly social sharing plan</w:t>
            </w:r>
          </w:p>
          <w:p w:rsidR="009C422B" w:rsidRDefault="009C422B" w:rsidP="009B7988">
            <w:pPr>
              <w:pStyle w:val="ListParagraph"/>
              <w:numPr>
                <w:ilvl w:val="0"/>
                <w:numId w:val="29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Program your social apps and tools</w:t>
            </w: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9C422B" w:rsidRDefault="009C422B" w:rsidP="009B7988">
            <w:pPr>
              <w:spacing w:before="120" w:after="120"/>
              <w:rPr>
                <w:rFonts w:cs="Arial"/>
              </w:rPr>
            </w:pPr>
          </w:p>
          <w:p w:rsidR="009C422B" w:rsidRDefault="009C422B" w:rsidP="009B7988">
            <w:pPr>
              <w:spacing w:before="120" w:after="120"/>
              <w:rPr>
                <w:rFonts w:cs="Arial"/>
              </w:rPr>
            </w:pP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9B7988" w:rsidRDefault="009B7988" w:rsidP="009B7988">
            <w:pPr>
              <w:spacing w:before="120" w:after="120"/>
              <w:rPr>
                <w:rFonts w:cs="Arial"/>
              </w:rPr>
            </w:pPr>
          </w:p>
          <w:p w:rsidR="00540BFF" w:rsidRDefault="00540BFF" w:rsidP="00CA5A6F">
            <w:pPr>
              <w:spacing w:before="120" w:after="120"/>
              <w:rPr>
                <w:rFonts w:cs="Arial"/>
              </w:rPr>
            </w:pPr>
          </w:p>
          <w:p w:rsidR="009B7988" w:rsidRDefault="009B7988" w:rsidP="00CA5A6F">
            <w:pPr>
              <w:spacing w:before="120" w:after="120"/>
              <w:rPr>
                <w:rFonts w:cs="Arial"/>
              </w:rPr>
            </w:pPr>
          </w:p>
          <w:p w:rsidR="009B7988" w:rsidRPr="009F4B55" w:rsidRDefault="009B7988" w:rsidP="00CA5A6F">
            <w:pPr>
              <w:spacing w:before="120" w:after="120"/>
              <w:rPr>
                <w:rFonts w:cs="Arial"/>
              </w:rPr>
            </w:pPr>
          </w:p>
        </w:tc>
      </w:tr>
    </w:tbl>
    <w:p w:rsidR="00653B20" w:rsidRDefault="00653B20" w:rsidP="0003223E"/>
    <w:sectPr w:rsidR="00653B20" w:rsidSect="00F21B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28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CA" w:rsidRDefault="007D1FCA" w:rsidP="00EC6940">
      <w:r>
        <w:separator/>
      </w:r>
    </w:p>
  </w:endnote>
  <w:endnote w:type="continuationSeparator" w:id="0">
    <w:p w:rsidR="007D1FCA" w:rsidRDefault="007D1FCA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B32A4A" wp14:editId="176A56EA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FB32A4A"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k31pACAAA2BQAADgAAAGRycy9lMm9Eb2MueG1srFTbbtswDH0fsH8Q9L7ayZy2MeoUWYMMA7K2&#10;WDv0mZHlC6bbJCV2+/WjZKdN2z0NgwGDFCleDg91cdlLQfbculargk5OUkq4YrpsVV3Qn/frT+eU&#10;OA+qBKEVL+gjd/Ry8fHDRWdyPtWNFiW3BIMol3emoI33Jk8SxxouwZ1owxUaK20leFRtnZQWOowu&#10;RTJN09Ok07Y0VjPuHJ6uBiNdxPhVxZm/qSrHPREFxdp8/Nv434Z/sriAvLZgmpaNZcA/VCGhVZj0&#10;OdQKPJCdbd+Fki2z2unKnzAtE11VLeOxB+xmkr7p5q4Bw2MvCI4zzzC5/xeWXe9vLWnLgmaUKJA4&#10;oh8IGqhacJIFeDrjcvS6M7c2NOjMRrNfDg3JK0tQ3OjTV1YGX2yP9BHrx2esee8Jw8PzNE0/n84o&#10;YWjLZvOzLA4jgfxw21jnv3ItSRAKarGsCDHsN86H/JAfXGJhWrTluhUiKrbeXglL9oBzn83DF3rB&#10;K+7YTSjSFXQ+m4Y6AOlXCfAoSoOAOFVTAqJGXjNvY+pXl91xjmx9PvmyGpwaKPmQeT7DLgeOOfDf&#10;dTkcT9LDeShoCPO+uNDcClwz3Impxx6ECj3ySO8Rixf4g+T7bT+ObqvLR5yw1QP1nWHrFgNvwPlb&#10;sMh13ArcX3+Dv0pohEOPEiWNtk9/Ow/+SEG0UtLh7iBWv3dgOSXim0JyzicZTpP4qGSzsykq9tiy&#10;PbaonbzSOKYJvhSGRTH4e3EQK6vlA675MmRFEyiGuYepjMqVH3YaHwrGl8vohgtmwG/UnWEheIAs&#10;QHrfP4A1I6k80vFaH/YM8jfcGnzDTaWXO6+rNhIvQDzgOm4BLmec3/iQhO0/1qPXy3O3+AMAAP//&#10;AwBQSwMEFAAGAAgAAAAhAHLgZg7iAAAACwEAAA8AAABkcnMvZG93bnJldi54bWxMjzFPwzAUhHck&#10;/oP1kFhQawdBk4Y4FVRCgqESlA6MTvyaRMTPVuyk4d/jTmU83enuu2Izm55NOPjOkoRkKYAh1VZ3&#10;1Eg4fL0uMmA+KNKqt4QSftHDpry+KlSu7Yk+cdqHhsUS8rmS0Ibgcs593aJRfmkdUvSOdjAqRDk0&#10;XA/qFMtNz++FWHGjOooLrXK4bbH+2Y9GQvXmhvfv3cu0qndHPd5tHz+mg5Py9mZ+fgIWcA6XMJzx&#10;IzqUkamyI2nPegmLJBPxTIjOQwrsnBDpeg2skpClCfCy4P8/lH8AAAD//wMAUEsBAi0AFAAGAAgA&#10;AAAhAOSZw8D7AAAA4QEAABMAAAAAAAAAAAAAAAAAAAAAAFtDb250ZW50X1R5cGVzXS54bWxQSwEC&#10;LQAUAAYACAAAACEAI7Jq4dcAAACUAQAACwAAAAAAAAAAAAAAAAAsAQAAX3JlbHMvLnJlbHNQSwEC&#10;LQAUAAYACAAAACEAIkk31pACAAA2BQAADgAAAAAAAAAAAAAAAAAsAgAAZHJzL2Uyb0RvYy54bWxQ&#10;SwECLQAUAAYACAAAACEAcuBmDuIAAAALAQAADwAAAAAAAAAAAAAAAADoBAAAZHJzL2Rvd25yZXYu&#10;eG1sUEsFBgAAAAAEAAQA8wAAAPcFAAAAAA==&#10;" fillcolor="#595959" strokecolor="#4a7ebb">
              <v:path arrowok="t"/>
              <v:textbox>
                <w:txbxContent>
                  <w:p w14:paraId="65951690" w14:textId="77777777"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14:paraId="238F7E10" w14:textId="77777777"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:rsidR="00040AD5" w:rsidRDefault="00040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shd w:val="clear" w:color="auto" w:fill="0000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80"/>
    </w:tblGrid>
    <w:tr w:rsidR="00355BC7" w:rsidTr="00355BC7">
      <w:trPr>
        <w:jc w:val="center"/>
      </w:trPr>
      <w:tc>
        <w:tcPr>
          <w:tcW w:w="5000" w:type="pct"/>
          <w:shd w:val="clear" w:color="auto" w:fill="000000"/>
          <w:vAlign w:val="center"/>
        </w:tcPr>
        <w:p w:rsidR="00355BC7" w:rsidRDefault="00355BC7" w:rsidP="00355BC7">
          <w:pPr>
            <w:jc w:val="center"/>
            <w:rPr>
              <w:rFonts w:eastAsia="Times New Roman"/>
              <w:b/>
              <w:noProof/>
              <w:color w:val="FFFFFF"/>
              <w:sz w:val="28"/>
              <w:szCs w:val="28"/>
            </w:rPr>
          </w:pPr>
          <w:r w:rsidRPr="00355BC7">
            <w:rPr>
              <w:rFonts w:ascii="Calibri" w:eastAsia="Times New Roman" w:hAnsi="Calibri"/>
              <w:b/>
              <w:color w:val="FFFFFF"/>
              <w:sz w:val="28"/>
              <w:szCs w:val="28"/>
            </w:rPr>
            <w:fldChar w:fldCharType="begin"/>
          </w:r>
          <w:r w:rsidRPr="00355BC7">
            <w:rPr>
              <w:b/>
              <w:color w:val="FFFFFF"/>
              <w:sz w:val="28"/>
              <w:szCs w:val="28"/>
            </w:rPr>
            <w:instrText xml:space="preserve"> PAGE   \* MERGEFORMAT </w:instrText>
          </w:r>
          <w:r w:rsidRPr="00355BC7">
            <w:rPr>
              <w:rFonts w:ascii="Calibri" w:eastAsia="Times New Roman" w:hAnsi="Calibri"/>
              <w:b/>
              <w:color w:val="FFFFFF"/>
              <w:sz w:val="28"/>
              <w:szCs w:val="28"/>
            </w:rPr>
            <w:fldChar w:fldCharType="separate"/>
          </w:r>
          <w:r w:rsidR="003C3407" w:rsidRPr="003C3407">
            <w:rPr>
              <w:rFonts w:eastAsia="Times New Roman"/>
              <w:b/>
              <w:noProof/>
              <w:color w:val="FFFFFF"/>
              <w:sz w:val="28"/>
              <w:szCs w:val="28"/>
            </w:rPr>
            <w:t>1</w:t>
          </w:r>
          <w:r w:rsidRPr="00355BC7">
            <w:rPr>
              <w:rFonts w:eastAsia="Times New Roman"/>
              <w:b/>
              <w:noProof/>
              <w:color w:val="FFFFFF"/>
              <w:sz w:val="28"/>
              <w:szCs w:val="28"/>
            </w:rPr>
            <w:fldChar w:fldCharType="end"/>
          </w:r>
        </w:p>
        <w:p w:rsidR="003C3407" w:rsidRPr="00355BC7" w:rsidRDefault="003C3407" w:rsidP="003C3407">
          <w:pPr>
            <w:jc w:val="center"/>
            <w:rPr>
              <w:caps/>
              <w:color w:val="FFFFFF"/>
              <w:sz w:val="18"/>
              <w:szCs w:val="18"/>
            </w:rPr>
          </w:pPr>
          <w:r>
            <w:rPr>
              <w:rFonts w:eastAsia="Times New Roman"/>
              <w:b/>
              <w:noProof/>
              <w:color w:val="FFFFFF"/>
              <w:sz w:val="28"/>
              <w:szCs w:val="28"/>
            </w:rPr>
            <w:t xml:space="preserve">Copyright 2017 </w:t>
          </w:r>
          <w:r>
            <w:rPr>
              <w:rFonts w:eastAsia="Times New Roman"/>
              <w:b/>
              <w:noProof/>
              <w:color w:val="FFFFFF"/>
              <w:sz w:val="28"/>
              <w:szCs w:val="28"/>
            </w:rPr>
            <w:t>SocialMontana.com</w:t>
          </w:r>
          <w:bookmarkStart w:id="0" w:name="_GoBack"/>
          <w:bookmarkEnd w:id="0"/>
        </w:p>
      </w:tc>
    </w:tr>
  </w:tbl>
  <w:p w:rsidR="00176992" w:rsidRPr="00040AD5" w:rsidRDefault="00176992" w:rsidP="00040A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07" w:rsidRDefault="003C3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CA" w:rsidRDefault="007D1FCA" w:rsidP="00EC6940">
      <w:r>
        <w:separator/>
      </w:r>
    </w:p>
  </w:footnote>
  <w:footnote w:type="continuationSeparator" w:id="0">
    <w:p w:rsidR="007D1FCA" w:rsidRDefault="007D1FCA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91"/>
      <w:gridCol w:w="1155"/>
      <w:gridCol w:w="3698"/>
    </w:tblGrid>
    <w:tr w:rsidR="00176992" w:rsidRPr="00040AD5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176992" w:rsidRDefault="00176992" w:rsidP="003A2B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2B" w:rsidRPr="00DD0D6B" w:rsidRDefault="009C422B" w:rsidP="00E019B8">
    <w:pPr>
      <w:pStyle w:val="Header"/>
      <w:jc w:val="center"/>
    </w:pPr>
    <w:r>
      <w:t>10 Ways to Automate Your Social Media Posts for More Buzz and Visibility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07" w:rsidRDefault="003C3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7.75pt;height:27.75pt" o:bullet="t">
        <v:imagedata r:id="rId1" o:title="CheckboxBW"/>
      </v:shape>
    </w:pict>
  </w:numPicBullet>
  <w:numPicBullet w:numPicBulletId="1">
    <w:pict>
      <v:shape id="_x0000_i1040" type="#_x0000_t75" style="width:27.75pt;height:27.75pt" o:bullet="t">
        <v:imagedata r:id="rId2" o:title="CheckboxGray"/>
      </v:shape>
    </w:pict>
  </w:numPicBullet>
  <w:abstractNum w:abstractNumId="0">
    <w:nsid w:val="00921881"/>
    <w:multiLevelType w:val="hybridMultilevel"/>
    <w:tmpl w:val="9D7E7552"/>
    <w:lvl w:ilvl="0" w:tplc="EC484F9E">
      <w:start w:val="1"/>
      <w:numFmt w:val="bullet"/>
      <w:lvlText w:val=""/>
      <w:lvlPicBulletId w:val="1"/>
      <w:lvlJc w:val="left"/>
      <w:pPr>
        <w:ind w:left="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</w:abstractNum>
  <w:abstractNum w:abstractNumId="1">
    <w:nsid w:val="04DE790D"/>
    <w:multiLevelType w:val="hybridMultilevel"/>
    <w:tmpl w:val="5AA6E5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AD6"/>
    <w:multiLevelType w:val="hybridMultilevel"/>
    <w:tmpl w:val="4B322B30"/>
    <w:lvl w:ilvl="0" w:tplc="10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>
    <w:nsid w:val="06CF5CD8"/>
    <w:multiLevelType w:val="hybridMultilevel"/>
    <w:tmpl w:val="9E580F26"/>
    <w:lvl w:ilvl="0" w:tplc="EC484F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04A0A"/>
    <w:multiLevelType w:val="hybridMultilevel"/>
    <w:tmpl w:val="8D265ECC"/>
    <w:lvl w:ilvl="0" w:tplc="EC484F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B2936"/>
    <w:multiLevelType w:val="hybridMultilevel"/>
    <w:tmpl w:val="DD34AB10"/>
    <w:lvl w:ilvl="0" w:tplc="EC484F9E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F804DC7"/>
    <w:multiLevelType w:val="hybridMultilevel"/>
    <w:tmpl w:val="2B8CE06A"/>
    <w:lvl w:ilvl="0" w:tplc="10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0A13037"/>
    <w:multiLevelType w:val="hybridMultilevel"/>
    <w:tmpl w:val="ACD887C2"/>
    <w:lvl w:ilvl="0" w:tplc="EC484F9E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14460136"/>
    <w:multiLevelType w:val="hybridMultilevel"/>
    <w:tmpl w:val="62583A4C"/>
    <w:lvl w:ilvl="0" w:tplc="10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9">
    <w:nsid w:val="148E476B"/>
    <w:multiLevelType w:val="hybridMultilevel"/>
    <w:tmpl w:val="29447BE2"/>
    <w:lvl w:ilvl="0" w:tplc="EC484F9E">
      <w:start w:val="1"/>
      <w:numFmt w:val="bullet"/>
      <w:lvlText w:val=""/>
      <w:lvlPicBulletId w:val="1"/>
      <w:lvlJc w:val="left"/>
      <w:pPr>
        <w:ind w:left="119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0">
    <w:nsid w:val="15E64C0A"/>
    <w:multiLevelType w:val="hybridMultilevel"/>
    <w:tmpl w:val="E2A44E0A"/>
    <w:lvl w:ilvl="0" w:tplc="EC484F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44D2C"/>
    <w:multiLevelType w:val="hybridMultilevel"/>
    <w:tmpl w:val="9B6C1E70"/>
    <w:lvl w:ilvl="0" w:tplc="EC484F9E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1A915963"/>
    <w:multiLevelType w:val="hybridMultilevel"/>
    <w:tmpl w:val="5AA6E5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D3762"/>
    <w:multiLevelType w:val="hybridMultilevel"/>
    <w:tmpl w:val="F3909B56"/>
    <w:lvl w:ilvl="0" w:tplc="10090003">
      <w:start w:val="1"/>
      <w:numFmt w:val="bullet"/>
      <w:lvlText w:val="o"/>
      <w:lvlPicBulletId w:val="1"/>
      <w:lvlJc w:val="left"/>
      <w:pPr>
        <w:ind w:left="1077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1B040FA9"/>
    <w:multiLevelType w:val="hybridMultilevel"/>
    <w:tmpl w:val="6A4675FA"/>
    <w:lvl w:ilvl="0" w:tplc="EC484F9E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241569BA"/>
    <w:multiLevelType w:val="hybridMultilevel"/>
    <w:tmpl w:val="218079F6"/>
    <w:lvl w:ilvl="0" w:tplc="EC484F9E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63034D2"/>
    <w:multiLevelType w:val="hybridMultilevel"/>
    <w:tmpl w:val="0792AF94"/>
    <w:lvl w:ilvl="0" w:tplc="974CE9C2">
      <w:start w:val="1"/>
      <w:numFmt w:val="bullet"/>
      <w:lvlText w:val="□"/>
      <w:lvlJc w:val="left"/>
      <w:pPr>
        <w:ind w:left="1134" w:hanging="360"/>
      </w:pPr>
      <w:rPr>
        <w:rFonts w:ascii="Calibri" w:hAnsi="Calibri" w:hint="default"/>
      </w:rPr>
    </w:lvl>
    <w:lvl w:ilvl="1" w:tplc="974CE9C2">
      <w:start w:val="1"/>
      <w:numFmt w:val="bullet"/>
      <w:lvlText w:val="□"/>
      <w:lvlJc w:val="left"/>
      <w:pPr>
        <w:ind w:left="1854" w:hanging="360"/>
      </w:pPr>
      <w:rPr>
        <w:rFonts w:ascii="Calibri" w:hAnsi="Calibri" w:hint="default"/>
      </w:rPr>
    </w:lvl>
    <w:lvl w:ilvl="2" w:tplc="974CE9C2">
      <w:start w:val="1"/>
      <w:numFmt w:val="bullet"/>
      <w:lvlText w:val="□"/>
      <w:lvlJc w:val="left"/>
      <w:pPr>
        <w:ind w:left="2574" w:hanging="360"/>
      </w:pPr>
      <w:rPr>
        <w:rFonts w:ascii="Calibri" w:hAnsi="Calibri" w:hint="default"/>
      </w:rPr>
    </w:lvl>
    <w:lvl w:ilvl="3" w:tplc="1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>
    <w:nsid w:val="26327DE3"/>
    <w:multiLevelType w:val="hybridMultilevel"/>
    <w:tmpl w:val="A2B47114"/>
    <w:lvl w:ilvl="0" w:tplc="EC484F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C5BA3"/>
    <w:multiLevelType w:val="hybridMultilevel"/>
    <w:tmpl w:val="2DB24D22"/>
    <w:lvl w:ilvl="0" w:tplc="EF44C59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E693D"/>
    <w:multiLevelType w:val="hybridMultilevel"/>
    <w:tmpl w:val="193A16C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C1296"/>
    <w:multiLevelType w:val="hybridMultilevel"/>
    <w:tmpl w:val="533A6FB2"/>
    <w:lvl w:ilvl="0" w:tplc="EC484F9E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3BF31711"/>
    <w:multiLevelType w:val="hybridMultilevel"/>
    <w:tmpl w:val="1A6E574E"/>
    <w:lvl w:ilvl="0" w:tplc="E0AA8FC4">
      <w:start w:val="1"/>
      <w:numFmt w:val="decimal"/>
      <w:pStyle w:val="RedBulletHeaders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E1E3999"/>
    <w:multiLevelType w:val="hybridMultilevel"/>
    <w:tmpl w:val="ADB6BC3A"/>
    <w:lvl w:ilvl="0" w:tplc="EC484F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36BB0"/>
    <w:multiLevelType w:val="hybridMultilevel"/>
    <w:tmpl w:val="0FE8AAC8"/>
    <w:lvl w:ilvl="0" w:tplc="98B258A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80165"/>
    <w:multiLevelType w:val="hybridMultilevel"/>
    <w:tmpl w:val="710E8A7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126483"/>
    <w:multiLevelType w:val="hybridMultilevel"/>
    <w:tmpl w:val="88E09A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36575"/>
    <w:multiLevelType w:val="hybridMultilevel"/>
    <w:tmpl w:val="E6C0D330"/>
    <w:lvl w:ilvl="0" w:tplc="10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7">
    <w:nsid w:val="577E4569"/>
    <w:multiLevelType w:val="hybridMultilevel"/>
    <w:tmpl w:val="252C9128"/>
    <w:lvl w:ilvl="0" w:tplc="10090003">
      <w:start w:val="1"/>
      <w:numFmt w:val="bullet"/>
      <w:lvlText w:val="o"/>
      <w:lvlPicBulletId w:val="1"/>
      <w:lvlJc w:val="left"/>
      <w:pPr>
        <w:ind w:left="1077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8073C3A"/>
    <w:multiLevelType w:val="hybridMultilevel"/>
    <w:tmpl w:val="153AAB68"/>
    <w:lvl w:ilvl="0" w:tplc="EC484F9E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8DA7573"/>
    <w:multiLevelType w:val="hybridMultilevel"/>
    <w:tmpl w:val="19D8B9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B19BA"/>
    <w:multiLevelType w:val="hybridMultilevel"/>
    <w:tmpl w:val="79B0E8B4"/>
    <w:lvl w:ilvl="0" w:tplc="10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1">
    <w:nsid w:val="62621620"/>
    <w:multiLevelType w:val="hybridMultilevel"/>
    <w:tmpl w:val="86CCAA0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AA128F"/>
    <w:multiLevelType w:val="hybridMultilevel"/>
    <w:tmpl w:val="50B6EA44"/>
    <w:lvl w:ilvl="0" w:tplc="10090003">
      <w:start w:val="1"/>
      <w:numFmt w:val="bullet"/>
      <w:lvlText w:val="o"/>
      <w:lvlPicBulletId w:val="1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223D1"/>
    <w:multiLevelType w:val="hybridMultilevel"/>
    <w:tmpl w:val="BF34E0C2"/>
    <w:lvl w:ilvl="0" w:tplc="FB94E340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A5D6F"/>
    <w:multiLevelType w:val="hybridMultilevel"/>
    <w:tmpl w:val="1C8476EE"/>
    <w:lvl w:ilvl="0" w:tplc="10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42626"/>
    <w:multiLevelType w:val="hybridMultilevel"/>
    <w:tmpl w:val="6250134E"/>
    <w:lvl w:ilvl="0" w:tplc="EC484F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F1153"/>
    <w:multiLevelType w:val="hybridMultilevel"/>
    <w:tmpl w:val="8BACA6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12052"/>
    <w:multiLevelType w:val="hybridMultilevel"/>
    <w:tmpl w:val="CEB697DC"/>
    <w:lvl w:ilvl="0" w:tplc="10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73A41BC4"/>
    <w:multiLevelType w:val="hybridMultilevel"/>
    <w:tmpl w:val="B37ADA2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01DE6"/>
    <w:multiLevelType w:val="hybridMultilevel"/>
    <w:tmpl w:val="8F089C34"/>
    <w:lvl w:ilvl="0" w:tplc="EC484F9E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>
    <w:nsid w:val="798657DC"/>
    <w:multiLevelType w:val="hybridMultilevel"/>
    <w:tmpl w:val="58E0EF44"/>
    <w:lvl w:ilvl="0" w:tplc="EC484F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C7444"/>
    <w:multiLevelType w:val="hybridMultilevel"/>
    <w:tmpl w:val="1EEC9706"/>
    <w:lvl w:ilvl="0" w:tplc="EC484F9E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E9E51FF"/>
    <w:multiLevelType w:val="hybridMultilevel"/>
    <w:tmpl w:val="452E5E24"/>
    <w:lvl w:ilvl="0" w:tplc="974CE9C2">
      <w:start w:val="1"/>
      <w:numFmt w:val="bullet"/>
      <w:lvlText w:val="□"/>
      <w:lvlJc w:val="left"/>
      <w:pPr>
        <w:ind w:left="1134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974CE9C2">
      <w:start w:val="1"/>
      <w:numFmt w:val="bullet"/>
      <w:lvlText w:val="□"/>
      <w:lvlJc w:val="left"/>
      <w:pPr>
        <w:ind w:left="2574" w:hanging="360"/>
      </w:pPr>
      <w:rPr>
        <w:rFonts w:ascii="Calibri" w:hAnsi="Calibri" w:hint="default"/>
      </w:rPr>
    </w:lvl>
    <w:lvl w:ilvl="3" w:tplc="1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11"/>
  </w:num>
  <w:num w:numId="4">
    <w:abstractNumId w:val="4"/>
  </w:num>
  <w:num w:numId="5">
    <w:abstractNumId w:val="39"/>
  </w:num>
  <w:num w:numId="6">
    <w:abstractNumId w:val="28"/>
  </w:num>
  <w:num w:numId="7">
    <w:abstractNumId w:val="15"/>
  </w:num>
  <w:num w:numId="8">
    <w:abstractNumId w:val="14"/>
  </w:num>
  <w:num w:numId="9">
    <w:abstractNumId w:val="20"/>
  </w:num>
  <w:num w:numId="10">
    <w:abstractNumId w:val="31"/>
  </w:num>
  <w:num w:numId="11">
    <w:abstractNumId w:val="5"/>
  </w:num>
  <w:num w:numId="12">
    <w:abstractNumId w:val="41"/>
  </w:num>
  <w:num w:numId="13">
    <w:abstractNumId w:val="0"/>
  </w:num>
  <w:num w:numId="14">
    <w:abstractNumId w:val="29"/>
  </w:num>
  <w:num w:numId="15">
    <w:abstractNumId w:val="18"/>
  </w:num>
  <w:num w:numId="16">
    <w:abstractNumId w:val="37"/>
  </w:num>
  <w:num w:numId="17">
    <w:abstractNumId w:val="19"/>
  </w:num>
  <w:num w:numId="18">
    <w:abstractNumId w:val="33"/>
  </w:num>
  <w:num w:numId="19">
    <w:abstractNumId w:val="16"/>
  </w:num>
  <w:num w:numId="20">
    <w:abstractNumId w:val="17"/>
  </w:num>
  <w:num w:numId="21">
    <w:abstractNumId w:val="23"/>
  </w:num>
  <w:num w:numId="22">
    <w:abstractNumId w:val="7"/>
  </w:num>
  <w:num w:numId="23">
    <w:abstractNumId w:val="10"/>
  </w:num>
  <w:num w:numId="24">
    <w:abstractNumId w:val="22"/>
  </w:num>
  <w:num w:numId="25">
    <w:abstractNumId w:val="3"/>
  </w:num>
  <w:num w:numId="26">
    <w:abstractNumId w:val="27"/>
  </w:num>
  <w:num w:numId="27">
    <w:abstractNumId w:val="13"/>
  </w:num>
  <w:num w:numId="28">
    <w:abstractNumId w:val="32"/>
  </w:num>
  <w:num w:numId="29">
    <w:abstractNumId w:val="9"/>
  </w:num>
  <w:num w:numId="30">
    <w:abstractNumId w:val="38"/>
  </w:num>
  <w:num w:numId="31">
    <w:abstractNumId w:val="42"/>
  </w:num>
  <w:num w:numId="32">
    <w:abstractNumId w:val="12"/>
  </w:num>
  <w:num w:numId="33">
    <w:abstractNumId w:val="1"/>
  </w:num>
  <w:num w:numId="34">
    <w:abstractNumId w:val="36"/>
  </w:num>
  <w:num w:numId="35">
    <w:abstractNumId w:val="25"/>
  </w:num>
  <w:num w:numId="36">
    <w:abstractNumId w:val="2"/>
  </w:num>
  <w:num w:numId="37">
    <w:abstractNumId w:val="26"/>
  </w:num>
  <w:num w:numId="38">
    <w:abstractNumId w:val="6"/>
  </w:num>
  <w:num w:numId="39">
    <w:abstractNumId w:val="30"/>
  </w:num>
  <w:num w:numId="40">
    <w:abstractNumId w:val="40"/>
  </w:num>
  <w:num w:numId="41">
    <w:abstractNumId w:val="24"/>
  </w:num>
  <w:num w:numId="42">
    <w:abstractNumId w:val="8"/>
  </w:num>
  <w:num w:numId="43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B8"/>
    <w:rsid w:val="00015BB2"/>
    <w:rsid w:val="0003223E"/>
    <w:rsid w:val="00040AD5"/>
    <w:rsid w:val="00052CA6"/>
    <w:rsid w:val="00055A1B"/>
    <w:rsid w:val="00073F42"/>
    <w:rsid w:val="00090716"/>
    <w:rsid w:val="000A7ABF"/>
    <w:rsid w:val="000F1044"/>
    <w:rsid w:val="00112B92"/>
    <w:rsid w:val="0012021F"/>
    <w:rsid w:val="00125FFE"/>
    <w:rsid w:val="001457A4"/>
    <w:rsid w:val="001610D8"/>
    <w:rsid w:val="001663C2"/>
    <w:rsid w:val="00176992"/>
    <w:rsid w:val="00187C5E"/>
    <w:rsid w:val="001C744A"/>
    <w:rsid w:val="002022F6"/>
    <w:rsid w:val="00233123"/>
    <w:rsid w:val="00253F6A"/>
    <w:rsid w:val="00262B33"/>
    <w:rsid w:val="00294172"/>
    <w:rsid w:val="002971F5"/>
    <w:rsid w:val="002A1748"/>
    <w:rsid w:val="002E0AE1"/>
    <w:rsid w:val="002F1AB0"/>
    <w:rsid w:val="00322712"/>
    <w:rsid w:val="00335C62"/>
    <w:rsid w:val="0033715B"/>
    <w:rsid w:val="00350CB1"/>
    <w:rsid w:val="00354F04"/>
    <w:rsid w:val="00355BC7"/>
    <w:rsid w:val="00356436"/>
    <w:rsid w:val="00377C3C"/>
    <w:rsid w:val="00387837"/>
    <w:rsid w:val="003910DA"/>
    <w:rsid w:val="00392844"/>
    <w:rsid w:val="00392C18"/>
    <w:rsid w:val="003A2B75"/>
    <w:rsid w:val="003A6A05"/>
    <w:rsid w:val="003B1A74"/>
    <w:rsid w:val="003B5656"/>
    <w:rsid w:val="003C3407"/>
    <w:rsid w:val="003F4F7E"/>
    <w:rsid w:val="004144D9"/>
    <w:rsid w:val="004352D1"/>
    <w:rsid w:val="004453A1"/>
    <w:rsid w:val="00466117"/>
    <w:rsid w:val="0048138F"/>
    <w:rsid w:val="004840AE"/>
    <w:rsid w:val="0049516B"/>
    <w:rsid w:val="004C4944"/>
    <w:rsid w:val="004E40EA"/>
    <w:rsid w:val="004E488D"/>
    <w:rsid w:val="004E6D15"/>
    <w:rsid w:val="0050302D"/>
    <w:rsid w:val="00513C1A"/>
    <w:rsid w:val="00516E11"/>
    <w:rsid w:val="00540BFF"/>
    <w:rsid w:val="005441F6"/>
    <w:rsid w:val="00582C06"/>
    <w:rsid w:val="00594B92"/>
    <w:rsid w:val="00596AE4"/>
    <w:rsid w:val="005A6E11"/>
    <w:rsid w:val="005D42C8"/>
    <w:rsid w:val="0060511C"/>
    <w:rsid w:val="00612914"/>
    <w:rsid w:val="00612DC6"/>
    <w:rsid w:val="00613D8B"/>
    <w:rsid w:val="00632A9E"/>
    <w:rsid w:val="00646FD1"/>
    <w:rsid w:val="00647955"/>
    <w:rsid w:val="00653B20"/>
    <w:rsid w:val="00657F08"/>
    <w:rsid w:val="0066120D"/>
    <w:rsid w:val="00670498"/>
    <w:rsid w:val="00677D9F"/>
    <w:rsid w:val="00680889"/>
    <w:rsid w:val="006A2C71"/>
    <w:rsid w:val="006A5E1C"/>
    <w:rsid w:val="006B5019"/>
    <w:rsid w:val="00714243"/>
    <w:rsid w:val="00733044"/>
    <w:rsid w:val="007627E2"/>
    <w:rsid w:val="00782239"/>
    <w:rsid w:val="007C10C1"/>
    <w:rsid w:val="007C6C0B"/>
    <w:rsid w:val="007D1FCA"/>
    <w:rsid w:val="007D3997"/>
    <w:rsid w:val="007F3DDE"/>
    <w:rsid w:val="00803CD8"/>
    <w:rsid w:val="008419DE"/>
    <w:rsid w:val="00864EAF"/>
    <w:rsid w:val="0087186A"/>
    <w:rsid w:val="00882816"/>
    <w:rsid w:val="00894320"/>
    <w:rsid w:val="00897811"/>
    <w:rsid w:val="008A6924"/>
    <w:rsid w:val="008C0ECD"/>
    <w:rsid w:val="008C3B8B"/>
    <w:rsid w:val="009157BC"/>
    <w:rsid w:val="009235A1"/>
    <w:rsid w:val="00930773"/>
    <w:rsid w:val="00960162"/>
    <w:rsid w:val="009A1F8B"/>
    <w:rsid w:val="009A2625"/>
    <w:rsid w:val="009B4773"/>
    <w:rsid w:val="009B7988"/>
    <w:rsid w:val="009C422B"/>
    <w:rsid w:val="009F12FC"/>
    <w:rsid w:val="009F3DD4"/>
    <w:rsid w:val="009F4B55"/>
    <w:rsid w:val="00A07F8B"/>
    <w:rsid w:val="00A26EAE"/>
    <w:rsid w:val="00A447B7"/>
    <w:rsid w:val="00A625D5"/>
    <w:rsid w:val="00A633CC"/>
    <w:rsid w:val="00A6780A"/>
    <w:rsid w:val="00A73FA6"/>
    <w:rsid w:val="00A85B8A"/>
    <w:rsid w:val="00A93BA5"/>
    <w:rsid w:val="00AA7424"/>
    <w:rsid w:val="00AB30E6"/>
    <w:rsid w:val="00AB7173"/>
    <w:rsid w:val="00AC11FA"/>
    <w:rsid w:val="00AC349B"/>
    <w:rsid w:val="00B10217"/>
    <w:rsid w:val="00B170C5"/>
    <w:rsid w:val="00B34887"/>
    <w:rsid w:val="00B506F7"/>
    <w:rsid w:val="00B71C51"/>
    <w:rsid w:val="00B85481"/>
    <w:rsid w:val="00BA04C2"/>
    <w:rsid w:val="00BC3DE5"/>
    <w:rsid w:val="00BF465E"/>
    <w:rsid w:val="00C326B3"/>
    <w:rsid w:val="00C43EA5"/>
    <w:rsid w:val="00C44510"/>
    <w:rsid w:val="00C827E0"/>
    <w:rsid w:val="00C861D2"/>
    <w:rsid w:val="00CA32AB"/>
    <w:rsid w:val="00CC0E80"/>
    <w:rsid w:val="00CC4A55"/>
    <w:rsid w:val="00CC69EC"/>
    <w:rsid w:val="00CD10FF"/>
    <w:rsid w:val="00CD490A"/>
    <w:rsid w:val="00D0690B"/>
    <w:rsid w:val="00D322E7"/>
    <w:rsid w:val="00D72787"/>
    <w:rsid w:val="00D77D94"/>
    <w:rsid w:val="00DA7645"/>
    <w:rsid w:val="00DD0D6B"/>
    <w:rsid w:val="00DD5869"/>
    <w:rsid w:val="00E019B8"/>
    <w:rsid w:val="00E84554"/>
    <w:rsid w:val="00E85092"/>
    <w:rsid w:val="00EA0A79"/>
    <w:rsid w:val="00EB0814"/>
    <w:rsid w:val="00EB2E6D"/>
    <w:rsid w:val="00EC6940"/>
    <w:rsid w:val="00EC747E"/>
    <w:rsid w:val="00EF00C3"/>
    <w:rsid w:val="00F0514E"/>
    <w:rsid w:val="00F10CA8"/>
    <w:rsid w:val="00F21B7C"/>
    <w:rsid w:val="00F72B11"/>
    <w:rsid w:val="00F74394"/>
    <w:rsid w:val="00F82E14"/>
    <w:rsid w:val="00F93061"/>
    <w:rsid w:val="00FB09D0"/>
    <w:rsid w:val="00FB2C77"/>
    <w:rsid w:val="00FB45A7"/>
    <w:rsid w:val="00FC62EE"/>
    <w:rsid w:val="00FC7AE8"/>
    <w:rsid w:val="00FD66BC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785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A5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87186A"/>
    <w:pPr>
      <w:keepNext/>
      <w:keepLines/>
      <w:spacing w:before="480"/>
      <w:outlineLvl w:val="0"/>
    </w:pPr>
    <w:rPr>
      <w:rFonts w:ascii="Calibri" w:eastAsia="MS Gothic" w:hAnsi="Calibri"/>
      <w:bCs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87186A"/>
    <w:rPr>
      <w:rFonts w:ascii="Calibri" w:eastAsia="MS Gothic" w:hAnsi="Calibri"/>
      <w:bCs/>
      <w:sz w:val="40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910D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1"/>
      </w:numPr>
      <w:spacing w:before="240"/>
      <w:ind w:left="720"/>
      <w:contextualSpacing w:val="0"/>
    </w:pPr>
    <w:rPr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910DA"/>
    <w:rPr>
      <w:rFonts w:asciiTheme="minorHAnsi" w:eastAsiaTheme="minorHAnsi" w:hAnsiTheme="minorHAnsi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A5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87186A"/>
    <w:pPr>
      <w:keepNext/>
      <w:keepLines/>
      <w:spacing w:before="480"/>
      <w:outlineLvl w:val="0"/>
    </w:pPr>
    <w:rPr>
      <w:rFonts w:ascii="Calibri" w:eastAsia="MS Gothic" w:hAnsi="Calibri"/>
      <w:bCs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87186A"/>
    <w:rPr>
      <w:rFonts w:ascii="Calibri" w:eastAsia="MS Gothic" w:hAnsi="Calibri"/>
      <w:bCs/>
      <w:sz w:val="40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910D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1"/>
      </w:numPr>
      <w:spacing w:before="240"/>
      <w:ind w:left="720"/>
      <w:contextualSpacing w:val="0"/>
    </w:pPr>
    <w:rPr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910DA"/>
    <w:rPr>
      <w:rFonts w:asciiTheme="minorHAnsi" w:eastAsiaTheme="minorHAnsi" w:hAnsiTheme="minorHAnsi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n-ca.wordpress.org/plugin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a\Desktop\CURRENT\CoachGlue%20Templates%20March%202016\21%20Toolkit%20Templates\WORKSHEET%20-Toolkit-10%20Ways%20to%20Make%20Your%20Blog%20Posts%20Convert%202016-07-05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F675B"/>
      </a:accent1>
      <a:accent2>
        <a:srgbClr val="F39360"/>
      </a:accent2>
      <a:accent3>
        <a:srgbClr val="A5A5A5"/>
      </a:accent3>
      <a:accent4>
        <a:srgbClr val="F5A3AD"/>
      </a:accent4>
      <a:accent5>
        <a:srgbClr val="F39360"/>
      </a:accent5>
      <a:accent6>
        <a:srgbClr val="EF675B"/>
      </a:accent6>
      <a:hlink>
        <a:srgbClr val="EF675B"/>
      </a:hlink>
      <a:folHlink>
        <a:srgbClr val="F393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7E0D71-BAE3-438A-94DC-E607596D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WORKSHEET -Toolkit-10 Ways to Make Your Blog Posts Convert 2016-07-05</Template>
  <TotalTime>0</TotalTime>
  <Pages>11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2016-11-15T19:11:00Z</dcterms:created>
  <dcterms:modified xsi:type="dcterms:W3CDTF">2017-02-06T17:12:00Z</dcterms:modified>
</cp:coreProperties>
</file>